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C9" w:rsidRPr="00FC43CE" w:rsidRDefault="00F81CC9" w:rsidP="009C36C2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FC43CE">
        <w:rPr>
          <w:rFonts w:ascii="標楷體" w:eastAsia="標楷體" w:hAnsi="標楷體" w:hint="eastAsia"/>
          <w:sz w:val="32"/>
          <w:szCs w:val="32"/>
        </w:rPr>
        <w:t>輔仁大學商業管理學士學位學程學生選課</w:t>
      </w:r>
      <w:r w:rsidR="00A63F44">
        <w:rPr>
          <w:rFonts w:ascii="標楷體" w:eastAsia="標楷體" w:hAnsi="標楷體" w:hint="eastAsia"/>
          <w:sz w:val="32"/>
          <w:szCs w:val="32"/>
        </w:rPr>
        <w:t>計畫表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"/>
        <w:gridCol w:w="339"/>
        <w:gridCol w:w="1061"/>
        <w:gridCol w:w="448"/>
        <w:gridCol w:w="11"/>
        <w:gridCol w:w="303"/>
        <w:gridCol w:w="456"/>
        <w:gridCol w:w="1434"/>
        <w:gridCol w:w="425"/>
        <w:gridCol w:w="1843"/>
        <w:gridCol w:w="425"/>
        <w:gridCol w:w="899"/>
        <w:gridCol w:w="1045"/>
        <w:gridCol w:w="392"/>
        <w:gridCol w:w="782"/>
      </w:tblGrid>
      <w:tr w:rsidR="00F81CC9" w:rsidRPr="00071F41" w:rsidTr="009130F8">
        <w:trPr>
          <w:trHeight w:val="454"/>
          <w:jc w:val="center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學號</w:t>
            </w:r>
          </w:p>
        </w:tc>
        <w:tc>
          <w:tcPr>
            <w:tcW w:w="2618" w:type="dxa"/>
            <w:gridSpan w:val="6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入學日期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年</w:t>
            </w:r>
            <w:r w:rsidRPr="00FC43C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月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大學部</w:t>
            </w:r>
          </w:p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碩士班</w:t>
            </w:r>
          </w:p>
          <w:p w:rsidR="00F81CC9" w:rsidRPr="00FC43CE" w:rsidRDefault="00F81CC9" w:rsidP="00FC43CE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FC43C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  <w:r w:rsidRPr="00FC43C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新細明體" w:hint="eastAsia"/>
                <w:szCs w:val="24"/>
              </w:rPr>
              <w:t>□</w:t>
            </w:r>
            <w:r w:rsidRPr="00FC43CE">
              <w:rPr>
                <w:rFonts w:ascii="Times New Roman" w:eastAsia="標楷體" w:hAnsi="標楷體" w:hint="eastAsia"/>
                <w:szCs w:val="24"/>
              </w:rPr>
              <w:t>博士班</w:t>
            </w:r>
          </w:p>
          <w:p w:rsidR="00F81CC9" w:rsidRPr="00FC43CE" w:rsidRDefault="00F81CC9" w:rsidP="00FC43CE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FC43C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F81CC9" w:rsidRPr="00071F41" w:rsidTr="009130F8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姓名</w:t>
            </w:r>
          </w:p>
        </w:tc>
        <w:tc>
          <w:tcPr>
            <w:tcW w:w="2618" w:type="dxa"/>
            <w:gridSpan w:val="6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填表日期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F81CC9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年</w:t>
            </w:r>
            <w:r w:rsidR="00F81CC9" w:rsidRPr="00FC43C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月</w:t>
            </w:r>
            <w:r w:rsidR="00F81CC9" w:rsidRPr="00FC43C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  <w:tc>
          <w:tcPr>
            <w:tcW w:w="311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手機</w:t>
            </w:r>
          </w:p>
        </w:tc>
        <w:tc>
          <w:tcPr>
            <w:tcW w:w="2618" w:type="dxa"/>
            <w:gridSpan w:val="6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聯絡電話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54"/>
          <w:jc w:val="center"/>
        </w:trPr>
        <w:tc>
          <w:tcPr>
            <w:tcW w:w="147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745" w:type="dxa"/>
            <w:gridSpan w:val="1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學習目標</w:t>
            </w: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9C36C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厚植分析及解決問題之能力。</w:t>
            </w:r>
          </w:p>
          <w:p w:rsidR="00F81CC9" w:rsidRPr="00FC43CE" w:rsidRDefault="00F81CC9" w:rsidP="009C36C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analyze and solve management problems.</w:t>
            </w:r>
          </w:p>
          <w:p w:rsidR="00F81CC9" w:rsidRPr="00FC43CE" w:rsidRDefault="00F81CC9" w:rsidP="009C36C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應用管理知識與運用資訊科技之能力。</w:t>
            </w:r>
          </w:p>
          <w:p w:rsidR="00F81CC9" w:rsidRPr="00FC43CE" w:rsidRDefault="00F81CC9" w:rsidP="009C36C2">
            <w:pPr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use management knowledge and information technology.</w:t>
            </w:r>
          </w:p>
          <w:p w:rsidR="00F81CC9" w:rsidRPr="00FC43CE" w:rsidRDefault="00F81CC9" w:rsidP="009C36C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轉化倫理於行動，並落實人本關懷。</w:t>
            </w:r>
          </w:p>
          <w:p w:rsidR="00F81CC9" w:rsidRPr="00FC43CE" w:rsidRDefault="00F81CC9" w:rsidP="009C36C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Each student should be willing to show human compassion and render professional services as an ethical practice. </w:t>
            </w:r>
          </w:p>
          <w:p w:rsidR="00F81CC9" w:rsidRPr="00FC43CE" w:rsidRDefault="00F81CC9" w:rsidP="009C36C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FC43C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開拓國際視野，並展現國際化特性。</w:t>
            </w:r>
          </w:p>
          <w:p w:rsidR="00F81CC9" w:rsidRPr="00FC43CE" w:rsidRDefault="00F81CC9" w:rsidP="009C36C2">
            <w:pPr>
              <w:spacing w:afterLines="25" w:after="90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cultivate a global view and exhibit the characteristics of internationalization</w:t>
            </w:r>
            <w:r w:rsidRPr="00FC43CE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F81CC9" w:rsidRPr="00071F41" w:rsidTr="00280E99">
        <w:trPr>
          <w:jc w:val="center"/>
        </w:trPr>
        <w:tc>
          <w:tcPr>
            <w:tcW w:w="1134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課程選修計畫</w:t>
            </w:r>
          </w:p>
        </w:tc>
      </w:tr>
      <w:tr w:rsidR="00F81CC9" w:rsidRPr="00071F41" w:rsidTr="009130F8">
        <w:trPr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2" w:type="dxa"/>
            <w:vMerge w:val="restart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59" w:type="dxa"/>
            <w:gridSpan w:val="4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校定必修</w:t>
            </w:r>
          </w:p>
        </w:tc>
        <w:tc>
          <w:tcPr>
            <w:tcW w:w="2618" w:type="dxa"/>
            <w:gridSpan w:val="4"/>
            <w:vAlign w:val="center"/>
          </w:tcPr>
          <w:p w:rsidR="00F81CC9" w:rsidRPr="00FC43CE" w:rsidRDefault="00F81CC9" w:rsidP="009130F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C43CE">
              <w:rPr>
                <w:rFonts w:ascii="Times New Roman" w:eastAsia="標楷體" w:hAnsi="標楷體" w:hint="eastAsia"/>
                <w:sz w:val="16"/>
                <w:szCs w:val="16"/>
              </w:rPr>
              <w:t>院、系定必修</w:t>
            </w:r>
          </w:p>
        </w:tc>
        <w:tc>
          <w:tcPr>
            <w:tcW w:w="2268" w:type="dxa"/>
            <w:gridSpan w:val="2"/>
            <w:vAlign w:val="center"/>
          </w:tcPr>
          <w:p w:rsidR="00F81CC9" w:rsidRPr="00FC43CE" w:rsidRDefault="00F81CC9" w:rsidP="009130F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專業</w:t>
            </w:r>
            <w:r w:rsidR="009130F8">
              <w:rPr>
                <w:rFonts w:ascii="Times New Roman" w:eastAsia="標楷體" w:hAnsi="標楷體" w:hint="eastAsia"/>
                <w:sz w:val="20"/>
                <w:szCs w:val="20"/>
              </w:rPr>
              <w:t>選</w:t>
            </w: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修</w:t>
            </w:r>
          </w:p>
        </w:tc>
        <w:tc>
          <w:tcPr>
            <w:tcW w:w="2336" w:type="dxa"/>
            <w:gridSpan w:val="3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F81CC9" w:rsidRPr="00071F41" w:rsidTr="009130F8">
        <w:trPr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193" w:type="dxa"/>
            <w:gridSpan w:val="3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843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944" w:type="dxa"/>
            <w:gridSpan w:val="2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F81CC9" w:rsidRPr="00FC43CE" w:rsidRDefault="00F81CC9" w:rsidP="00FC43CE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C43C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2" w:type="dxa"/>
            <w:vAlign w:val="center"/>
          </w:tcPr>
          <w:p w:rsidR="00F81CC9" w:rsidRPr="00FC43CE" w:rsidRDefault="00F81CC9" w:rsidP="00FC43C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C43C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一</w:t>
            </w:r>
          </w:p>
        </w:tc>
        <w:tc>
          <w:tcPr>
            <w:tcW w:w="702" w:type="dxa"/>
            <w:vMerge w:val="restart"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</w:tcPr>
          <w:p w:rsidR="00F81CC9" w:rsidRPr="00FC43CE" w:rsidRDefault="009C36C2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425" w:type="dxa"/>
            <w:vAlign w:val="center"/>
          </w:tcPr>
          <w:p w:rsidR="00F81CC9" w:rsidRPr="00FC43CE" w:rsidRDefault="009C36C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84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大一英文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</w:tcPr>
          <w:p w:rsidR="00F81CC9" w:rsidRPr="00FC43CE" w:rsidRDefault="009C36C2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425" w:type="dxa"/>
            <w:vAlign w:val="center"/>
          </w:tcPr>
          <w:p w:rsidR="00F81CC9" w:rsidRPr="00FC43CE" w:rsidRDefault="009C36C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84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大學入門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</w:tcPr>
          <w:p w:rsidR="00F81CC9" w:rsidRPr="00FC43CE" w:rsidRDefault="009C36C2" w:rsidP="00280E9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微積分</w:t>
            </w:r>
          </w:p>
        </w:tc>
        <w:tc>
          <w:tcPr>
            <w:tcW w:w="425" w:type="dxa"/>
            <w:vAlign w:val="center"/>
          </w:tcPr>
          <w:p w:rsidR="00F81CC9" w:rsidRPr="00FC43CE" w:rsidRDefault="009C36C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4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193" w:type="dxa"/>
            <w:gridSpan w:val="3"/>
          </w:tcPr>
          <w:p w:rsidR="00F81CC9" w:rsidRPr="00FC43CE" w:rsidRDefault="009C36C2" w:rsidP="00280E9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F81CC9" w:rsidRPr="00FC43CE" w:rsidRDefault="009C36C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4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19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  <w:shd w:val="clear" w:color="auto" w:fill="auto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top w:val="double" w:sz="4" w:space="0" w:color="auto"/>
            </w:tcBorders>
          </w:tcPr>
          <w:p w:rsidR="00F81CC9" w:rsidRPr="00FC43CE" w:rsidRDefault="006B4F7F" w:rsidP="00280E9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會計</w:t>
            </w:r>
            <w:bookmarkStart w:id="0" w:name="_GoBack"/>
            <w:bookmarkEnd w:id="0"/>
            <w:r w:rsidR="00F81CC9" w:rsidRPr="00FC43CE">
              <w:rPr>
                <w:rFonts w:ascii="Times New Roman" w:eastAsia="標楷體" w:hAnsi="標楷體" w:hint="eastAsia"/>
                <w:szCs w:val="24"/>
              </w:rPr>
              <w:t>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F81CC9" w:rsidRPr="00FC43CE" w:rsidRDefault="006B4F7F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大一英文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</w:tcPr>
          <w:p w:rsidR="00F81CC9" w:rsidRPr="00FC43CE" w:rsidRDefault="009C36C2" w:rsidP="00280E9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統</w:t>
            </w:r>
            <w:r w:rsidR="00F81CC9" w:rsidRPr="00FC43CE">
              <w:rPr>
                <w:rFonts w:ascii="Times New Roman" w:eastAsia="標楷體" w:hAnsi="標楷體" w:hint="eastAsia"/>
                <w:szCs w:val="24"/>
              </w:rPr>
              <w:t>計學</w:t>
            </w:r>
          </w:p>
        </w:tc>
        <w:tc>
          <w:tcPr>
            <w:tcW w:w="425" w:type="dxa"/>
            <w:vAlign w:val="center"/>
          </w:tcPr>
          <w:p w:rsidR="00F81CC9" w:rsidRPr="00FC43CE" w:rsidRDefault="009C36C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81CC9" w:rsidRPr="00FC43CE" w:rsidRDefault="00F81CC9" w:rsidP="00280E99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193" w:type="dxa"/>
            <w:gridSpan w:val="3"/>
          </w:tcPr>
          <w:p w:rsidR="00F81CC9" w:rsidRPr="00FC43CE" w:rsidRDefault="009C36C2" w:rsidP="00280E9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工作與流程研究</w:t>
            </w:r>
          </w:p>
        </w:tc>
        <w:tc>
          <w:tcPr>
            <w:tcW w:w="425" w:type="dxa"/>
            <w:vAlign w:val="center"/>
          </w:tcPr>
          <w:p w:rsidR="00F81CC9" w:rsidRPr="00FC43CE" w:rsidRDefault="009C36C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4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59" w:type="dxa"/>
            <w:gridSpan w:val="2"/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193" w:type="dxa"/>
            <w:gridSpan w:val="3"/>
          </w:tcPr>
          <w:p w:rsidR="00F81CC9" w:rsidRPr="00FC43CE" w:rsidRDefault="009C36C2" w:rsidP="00280E9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F81CC9" w:rsidRPr="00FC43CE" w:rsidRDefault="009C36C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43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CC9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F81CC9" w:rsidRPr="00FC43CE" w:rsidRDefault="00F81CC9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</w:tcPr>
          <w:p w:rsidR="00F81CC9" w:rsidRPr="00FC43CE" w:rsidRDefault="00F81CC9" w:rsidP="00280E9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1CC9" w:rsidRPr="00FC43CE" w:rsidRDefault="00F81CC9" w:rsidP="00FC43CE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3C32" w:rsidRPr="00071F41" w:rsidTr="009130F8">
        <w:trPr>
          <w:trHeight w:val="425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C32" w:rsidRPr="00FC43CE" w:rsidRDefault="00BD3C32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二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FC43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280E9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作業管理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280E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BD3C32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2945C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</w:tcBorders>
          </w:tcPr>
          <w:p w:rsidR="00BD3C32" w:rsidRPr="00FC43CE" w:rsidRDefault="00BD3C32" w:rsidP="00BD3C32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BD3C32" w:rsidRPr="00FC43CE" w:rsidRDefault="00BD3C32" w:rsidP="007959D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3C32" w:rsidRPr="00FC43CE" w:rsidRDefault="00BD3C32" w:rsidP="00FC43CE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行銷管理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130F8" w:rsidRPr="00FC43CE" w:rsidRDefault="009130F8" w:rsidP="009130F8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管理學與社會創新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30F8" w:rsidRPr="00FC43CE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130F8" w:rsidRPr="00FC43CE" w:rsidRDefault="009130F8" w:rsidP="009130F8">
            <w:pPr>
              <w:widowControl/>
              <w:spacing w:beforeLines="10" w:before="36" w:afterLines="10" w:after="3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130F8" w:rsidRPr="00FC43CE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25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成本會計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double" w:sz="4" w:space="0" w:color="auto"/>
            </w:tcBorders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C1158">
        <w:trPr>
          <w:trHeight w:val="39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130F8" w:rsidRPr="00FC43CE" w:rsidRDefault="009130F8" w:rsidP="009130F8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人力資源管理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spacing w:before="24" w:after="2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spacing w:before="24" w:after="2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397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財務管理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130F8" w:rsidRPr="00FC43CE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397"/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130F8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9130F8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130F8" w:rsidRPr="00FC43CE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</w:tcPr>
          <w:p w:rsidR="009130F8" w:rsidRPr="00FC43CE" w:rsidRDefault="009130F8" w:rsidP="009130F8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spacing w:before="24" w:after="2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before="24" w:after="24"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E255BE" w:rsidTr="00D67ADA">
        <w:trPr>
          <w:tblHeader/>
          <w:jc w:val="center"/>
        </w:trPr>
        <w:tc>
          <w:tcPr>
            <w:tcW w:w="1134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lastRenderedPageBreak/>
              <w:t>課程選修計畫</w:t>
            </w:r>
          </w:p>
        </w:tc>
      </w:tr>
      <w:tr w:rsidR="009130F8" w:rsidRPr="00E255BE" w:rsidTr="009130F8">
        <w:trPr>
          <w:tblHeader/>
          <w:jc w:val="center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vAlign w:val="center"/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2" w:type="dxa"/>
            <w:vMerge w:val="restart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48" w:type="dxa"/>
            <w:gridSpan w:val="3"/>
            <w:vAlign w:val="center"/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校定必修</w:t>
            </w:r>
          </w:p>
        </w:tc>
        <w:tc>
          <w:tcPr>
            <w:tcW w:w="2629" w:type="dxa"/>
            <w:gridSpan w:val="5"/>
            <w:vAlign w:val="center"/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268" w:type="dxa"/>
            <w:gridSpan w:val="2"/>
            <w:vAlign w:val="center"/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組內必修</w:t>
            </w:r>
          </w:p>
        </w:tc>
        <w:tc>
          <w:tcPr>
            <w:tcW w:w="2336" w:type="dxa"/>
            <w:gridSpan w:val="3"/>
            <w:vAlign w:val="center"/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</w:t>
            </w:r>
            <w:r w:rsidRPr="0016040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跨組選修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9130F8" w:rsidRPr="00E255BE" w:rsidTr="009130F8">
        <w:trPr>
          <w:tblHeader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16040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48" w:type="dxa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204" w:type="dxa"/>
            <w:gridSpan w:val="4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843" w:type="dxa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944" w:type="dxa"/>
            <w:gridSpan w:val="2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9130F8" w:rsidRPr="0016040E" w:rsidRDefault="009130F8" w:rsidP="009130F8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2" w:type="dxa"/>
            <w:vAlign w:val="center"/>
          </w:tcPr>
          <w:p w:rsidR="009130F8" w:rsidRPr="0016040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9130F8" w:rsidRPr="0016040E" w:rsidRDefault="009130F8" w:rsidP="009130F8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三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9130F8" w:rsidRPr="00493E42" w:rsidRDefault="009130F8" w:rsidP="009130F8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人生哲學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top w:val="single" w:sz="12" w:space="0" w:color="auto"/>
            </w:tcBorders>
            <w:vAlign w:val="center"/>
          </w:tcPr>
          <w:p w:rsidR="009130F8" w:rsidRPr="00493E42" w:rsidRDefault="009130F8" w:rsidP="009130F8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管理會計與控制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493E42" w:rsidRDefault="009130F8" w:rsidP="009130F8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vAlign w:val="center"/>
          </w:tcPr>
          <w:p w:rsidR="009130F8" w:rsidRPr="00493E42" w:rsidRDefault="009130F8" w:rsidP="009130F8">
            <w:pPr>
              <w:widowControl/>
              <w:spacing w:line="240" w:lineRule="exact"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產業創新</w:t>
            </w: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(</w:t>
            </w: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五</w:t>
            </w:r>
            <w:r w:rsidRPr="00493E42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130F8" w:rsidRPr="00FC43CE" w:rsidRDefault="009130F8" w:rsidP="009130F8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130F8" w:rsidRPr="00FC43CE" w:rsidRDefault="009130F8" w:rsidP="009130F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人生哲學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企業政策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通識</w:t>
            </w: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產業創新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六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130F8" w:rsidRPr="00FC43CE" w:rsidRDefault="009130F8" w:rsidP="009130F8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130F8" w:rsidRPr="00FC43CE" w:rsidRDefault="009130F8" w:rsidP="009130F8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商管專題</w:t>
            </w: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一</w:t>
            </w: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130F8" w:rsidRPr="00FC43CE" w:rsidRDefault="009130F8" w:rsidP="009130F8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130F8" w:rsidRPr="00FC43CE" w:rsidRDefault="009130F8" w:rsidP="009130F8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FB22E1">
        <w:trPr>
          <w:trHeight w:val="454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四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</w:tcPr>
          <w:p w:rsidR="009130F8" w:rsidRPr="00FC43CE" w:rsidRDefault="009130F8" w:rsidP="009130F8">
            <w:pPr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top w:val="single" w:sz="12" w:space="0" w:color="auto"/>
            </w:tcBorders>
            <w:vAlign w:val="center"/>
          </w:tcPr>
          <w:p w:rsidR="009130F8" w:rsidRPr="00493E42" w:rsidRDefault="009130F8" w:rsidP="009130F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資訊管理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130F8" w:rsidRPr="00493E42" w:rsidRDefault="009130F8" w:rsidP="009130F8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130F8" w:rsidRPr="00493E42" w:rsidRDefault="009130F8" w:rsidP="009130F8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9130F8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</w:tcBorders>
            <w:vAlign w:val="center"/>
          </w:tcPr>
          <w:p w:rsidR="009130F8" w:rsidRPr="00493E42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9130F8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130F8" w:rsidRPr="00493E42" w:rsidRDefault="009130F8" w:rsidP="009130F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七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9130F8" w:rsidRPr="00493E42" w:rsidRDefault="009130F8" w:rsidP="009130F8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130F8" w:rsidRPr="00493E42" w:rsidRDefault="009130F8" w:rsidP="009130F8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130F8" w:rsidRPr="00493E42" w:rsidRDefault="009130F8" w:rsidP="009130F8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130F8" w:rsidRPr="00493E42" w:rsidRDefault="009130F8" w:rsidP="009130F8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商管專題</w:t>
            </w: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 w:rsidRPr="00493E42">
              <w:rPr>
                <w:rFonts w:ascii="Times New Roman" w:eastAsia="標楷體" w:hAnsi="Times New Roman" w:hint="eastAsia"/>
                <w:sz w:val="22"/>
                <w:szCs w:val="24"/>
              </w:rPr>
              <w:t>一</w:t>
            </w:r>
            <w:r w:rsidRPr="00493E42"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30F8" w:rsidRPr="00493E42" w:rsidRDefault="009130F8" w:rsidP="009130F8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:rsidR="009130F8" w:rsidRPr="00493E42" w:rsidRDefault="009130F8" w:rsidP="009130F8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3E42">
              <w:rPr>
                <w:rFonts w:ascii="Times New Roman" w:eastAsia="標楷體" w:hAnsi="標楷體" w:hint="eastAsia"/>
                <w:sz w:val="22"/>
                <w:szCs w:val="24"/>
              </w:rPr>
              <w:t>企業倫理</w:t>
            </w:r>
          </w:p>
        </w:tc>
        <w:tc>
          <w:tcPr>
            <w:tcW w:w="459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3" w:type="dxa"/>
            <w:gridSpan w:val="3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品質管理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double" w:sz="4" w:space="0" w:color="auto"/>
            </w:tcBorders>
            <w:vAlign w:val="center"/>
          </w:tcPr>
          <w:p w:rsidR="009130F8" w:rsidRPr="00493E42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454"/>
          <w:jc w:val="center"/>
        </w:trPr>
        <w:tc>
          <w:tcPr>
            <w:tcW w:w="775" w:type="dxa"/>
            <w:vMerge/>
            <w:tcBorders>
              <w:left w:val="single" w:sz="12" w:space="0" w:color="auto"/>
            </w:tcBorders>
          </w:tcPr>
          <w:p w:rsidR="009130F8" w:rsidRPr="00FC43CE" w:rsidRDefault="009130F8" w:rsidP="00913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2" w:type="dxa"/>
            <w:vMerge/>
          </w:tcPr>
          <w:p w:rsidR="009130F8" w:rsidRPr="00FC43CE" w:rsidRDefault="009130F8" w:rsidP="009130F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9130F8" w:rsidRPr="00FC43CE" w:rsidRDefault="009130F8" w:rsidP="009130F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130F8" w:rsidRPr="00493E42" w:rsidRDefault="009130F8" w:rsidP="009130F8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產業創新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八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425" w:type="dxa"/>
            <w:vAlign w:val="center"/>
          </w:tcPr>
          <w:p w:rsidR="009130F8" w:rsidRPr="00493E42" w:rsidRDefault="009130F8" w:rsidP="009130F8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2</w:t>
            </w:r>
          </w:p>
        </w:tc>
        <w:tc>
          <w:tcPr>
            <w:tcW w:w="1843" w:type="dxa"/>
          </w:tcPr>
          <w:p w:rsidR="009130F8" w:rsidRPr="00493E42" w:rsidRDefault="009130F8" w:rsidP="009130F8">
            <w:pPr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425" w:type="dxa"/>
          </w:tcPr>
          <w:p w:rsidR="009130F8" w:rsidRPr="00493E42" w:rsidRDefault="009130F8" w:rsidP="009130F8">
            <w:pPr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130F8" w:rsidRPr="00493E42" w:rsidRDefault="009130F8" w:rsidP="009130F8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92" w:type="dxa"/>
            <w:vAlign w:val="center"/>
          </w:tcPr>
          <w:p w:rsidR="009130F8" w:rsidRPr="00FC43CE" w:rsidRDefault="009130F8" w:rsidP="009130F8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9130F8" w:rsidRPr="00FC43CE" w:rsidRDefault="009130F8" w:rsidP="009130F8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30F8" w:rsidRPr="00071F41" w:rsidTr="009130F8">
        <w:trPr>
          <w:trHeight w:val="510"/>
          <w:jc w:val="center"/>
        </w:trPr>
        <w:tc>
          <w:tcPr>
            <w:tcW w:w="14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總學分</w:t>
            </w:r>
          </w:p>
        </w:tc>
        <w:tc>
          <w:tcPr>
            <w:tcW w:w="1859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32</w:t>
            </w:r>
          </w:p>
        </w:tc>
        <w:tc>
          <w:tcPr>
            <w:tcW w:w="2618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30F8" w:rsidRPr="00FC43CE" w:rsidRDefault="009130F8" w:rsidP="006B4F7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="006B4F7F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336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28</w:t>
            </w:r>
          </w:p>
        </w:tc>
      </w:tr>
      <w:tr w:rsidR="009130F8" w:rsidRPr="00071F41" w:rsidTr="009130F8">
        <w:trPr>
          <w:trHeight w:val="680"/>
          <w:jc w:val="center"/>
        </w:trPr>
        <w:tc>
          <w:tcPr>
            <w:tcW w:w="181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填表人簽名</w:t>
            </w:r>
          </w:p>
        </w:tc>
        <w:tc>
          <w:tcPr>
            <w:tcW w:w="182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輔導教師（含助教）簽名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C43CE">
              <w:rPr>
                <w:rFonts w:ascii="Times New Roman" w:eastAsia="標楷體" w:hAnsi="標楷體" w:hint="eastAsia"/>
                <w:szCs w:val="24"/>
              </w:rPr>
              <w:t>系主任簽章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0F8" w:rsidRPr="00FC43CE" w:rsidRDefault="009130F8" w:rsidP="009130F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81CC9" w:rsidRPr="00FC43CE" w:rsidRDefault="00F81CC9" w:rsidP="00FC43CE">
      <w:pPr>
        <w:spacing w:line="280" w:lineRule="exact"/>
        <w:ind w:left="881" w:hangingChars="400" w:hanging="881"/>
        <w:rPr>
          <w:rFonts w:ascii="Times New Roman" w:eastAsia="標楷體" w:hAnsi="標楷體"/>
          <w:b/>
          <w:color w:val="FF0000"/>
          <w:sz w:val="22"/>
        </w:rPr>
      </w:pPr>
      <w:r w:rsidRPr="00FC43CE">
        <w:rPr>
          <w:rFonts w:ascii="Times New Roman" w:eastAsia="標楷體" w:hAnsi="標楷體" w:hint="eastAsia"/>
          <w:b/>
          <w:color w:val="FF0000"/>
          <w:sz w:val="22"/>
        </w:rPr>
        <w:t>備註：</w:t>
      </w:r>
      <w:r w:rsidRPr="00FC43CE">
        <w:rPr>
          <w:rFonts w:ascii="Times New Roman" w:eastAsia="標楷體" w:hAnsi="標楷體"/>
          <w:b/>
          <w:color w:val="FF0000"/>
          <w:sz w:val="22"/>
        </w:rPr>
        <w:t>1.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本表電子檔請在</w:t>
      </w:r>
      <w:r w:rsidRPr="00FC43CE">
        <w:rPr>
          <w:rFonts w:ascii="Times New Roman" w:eastAsia="標楷體" w:hAnsi="Times New Roman"/>
          <w:b/>
          <w:color w:val="FF0000"/>
          <w:sz w:val="22"/>
        </w:rPr>
        <w:t>http://www.bbm.fju.edu.tw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下載，欄位可依需要自行調整，本表僅供參考規劃，無法確定課程是否皆如同規劃。</w:t>
      </w:r>
    </w:p>
    <w:p w:rsidR="009130F8" w:rsidRDefault="00F81CC9" w:rsidP="00FC43CE">
      <w:pPr>
        <w:spacing w:line="280" w:lineRule="exact"/>
        <w:ind w:left="837" w:hangingChars="380" w:hanging="837"/>
        <w:rPr>
          <w:rFonts w:ascii="Times New Roman" w:eastAsia="標楷體" w:hAnsi="標楷體"/>
          <w:b/>
          <w:color w:val="FF0000"/>
          <w:sz w:val="22"/>
        </w:rPr>
      </w:pPr>
      <w:r w:rsidRPr="00FC43CE">
        <w:rPr>
          <w:rFonts w:ascii="Times New Roman" w:eastAsia="標楷體" w:hAnsi="標楷體"/>
          <w:b/>
          <w:color w:val="FF0000"/>
          <w:sz w:val="22"/>
        </w:rPr>
        <w:t xml:space="preserve">      2.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請</w:t>
      </w:r>
      <w:r w:rsidR="009130F8">
        <w:rPr>
          <w:rFonts w:ascii="Times New Roman" w:eastAsia="標楷體" w:hAnsi="標楷體" w:hint="eastAsia"/>
          <w:b/>
          <w:color w:val="FF0000"/>
          <w:sz w:val="22"/>
        </w:rPr>
        <w:t>搭配本系選修課表，自行決定選修科目，選修課程會因社會需求而調動</w:t>
      </w:r>
      <w:r w:rsidRPr="00FC43CE">
        <w:rPr>
          <w:rFonts w:ascii="Times New Roman" w:eastAsia="標楷體" w:hAnsi="標楷體" w:hint="eastAsia"/>
          <w:b/>
          <w:color w:val="FF0000"/>
          <w:sz w:val="22"/>
        </w:rPr>
        <w:t>。</w:t>
      </w:r>
    </w:p>
    <w:p w:rsidR="009130F8" w:rsidRDefault="009130F8">
      <w:pPr>
        <w:widowControl/>
        <w:rPr>
          <w:rFonts w:ascii="Times New Roman" w:eastAsia="標楷體" w:hAnsi="標楷體"/>
          <w:b/>
          <w:color w:val="FF0000"/>
          <w:sz w:val="22"/>
        </w:rPr>
      </w:pPr>
      <w:r>
        <w:rPr>
          <w:rFonts w:ascii="Times New Roman" w:eastAsia="標楷體" w:hAnsi="標楷體"/>
          <w:b/>
          <w:color w:val="FF0000"/>
          <w:sz w:val="22"/>
        </w:rPr>
        <w:br w:type="page"/>
      </w:r>
    </w:p>
    <w:p w:rsidR="009130F8" w:rsidRDefault="009130F8" w:rsidP="00FC43CE">
      <w:pPr>
        <w:spacing w:line="280" w:lineRule="exact"/>
        <w:ind w:left="837" w:hangingChars="380" w:hanging="837"/>
        <w:rPr>
          <w:rFonts w:ascii="Times New Roman" w:eastAsia="標楷體" w:hAnsi="標楷體"/>
          <w:b/>
          <w:color w:val="FF0000"/>
          <w:sz w:val="22"/>
        </w:rPr>
        <w:sectPr w:rsidR="009130F8" w:rsidSect="00153562">
          <w:pgSz w:w="11906" w:h="16838"/>
          <w:pgMar w:top="539" w:right="567" w:bottom="539" w:left="567" w:header="284" w:footer="992" w:gutter="0"/>
          <w:cols w:space="425"/>
          <w:docGrid w:type="lines" w:linePitch="360"/>
        </w:sectPr>
      </w:pPr>
    </w:p>
    <w:p w:rsidR="009130F8" w:rsidRPr="00BF7076" w:rsidRDefault="009130F8" w:rsidP="009130F8">
      <w:pPr>
        <w:jc w:val="center"/>
        <w:rPr>
          <w:rFonts w:ascii="標楷體" w:eastAsia="標楷體" w:hAnsi="標楷體"/>
          <w:sz w:val="20"/>
          <w:szCs w:val="20"/>
        </w:rPr>
      </w:pPr>
      <w:r w:rsidRPr="00FC2AB4">
        <w:rPr>
          <w:rFonts w:ascii="標楷體" w:eastAsia="標楷體" w:hAnsi="標楷體"/>
          <w:sz w:val="40"/>
          <w:szCs w:val="40"/>
        </w:rPr>
        <w:lastRenderedPageBreak/>
        <w:t>商管學程各</w:t>
      </w:r>
      <w:r>
        <w:rPr>
          <w:rFonts w:ascii="標楷體" w:eastAsia="標楷體" w:hAnsi="標楷體" w:hint="eastAsia"/>
          <w:sz w:val="40"/>
          <w:szCs w:val="40"/>
        </w:rPr>
        <w:t>類</w:t>
      </w:r>
      <w:r w:rsidRPr="00FC2AB4">
        <w:rPr>
          <w:rFonts w:ascii="標楷體" w:eastAsia="標楷體" w:hAnsi="標楷體"/>
          <w:sz w:val="40"/>
          <w:szCs w:val="40"/>
        </w:rPr>
        <w:t>選修科目表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4346"/>
        <w:gridCol w:w="4348"/>
      </w:tblGrid>
      <w:tr w:rsidR="009130F8" w:rsidRPr="00DF27EE" w:rsidTr="007F7BAF">
        <w:trPr>
          <w:trHeight w:val="510"/>
          <w:jc w:val="center"/>
        </w:trPr>
        <w:tc>
          <w:tcPr>
            <w:tcW w:w="43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center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稅務會計類</w:t>
            </w:r>
          </w:p>
        </w:tc>
        <w:tc>
          <w:tcPr>
            <w:tcW w:w="4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center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企業財務類</w:t>
            </w:r>
          </w:p>
        </w:tc>
        <w:tc>
          <w:tcPr>
            <w:tcW w:w="43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center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創新創業類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F81B7C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中級會計學（一）（</w:t>
            </w:r>
            <w:r w:rsidRPr="009130F8">
              <w:rPr>
                <w:rFonts w:ascii="Times New Roman" w:eastAsia="標楷體" w:hAnsi="Times New Roman"/>
              </w:rPr>
              <w:t>4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F81B7C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金融市場（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F81B7C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電子商務與創業（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F81B7C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中級會計學（二）（</w:t>
            </w:r>
            <w:r w:rsidRPr="009130F8">
              <w:rPr>
                <w:rFonts w:ascii="Times New Roman" w:eastAsia="標楷體" w:hAnsi="Times New Roman"/>
              </w:rPr>
              <w:t>4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F81B7C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投資學（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F81B7C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精實創業管理（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審計學</w:t>
            </w:r>
            <w:r w:rsidRPr="009130F8">
              <w:rPr>
                <w:rFonts w:ascii="Times New Roman" w:eastAsia="標楷體" w:hAnsi="Times New Roman"/>
              </w:rPr>
              <w:t>(</w:t>
            </w:r>
            <w:r w:rsidRPr="009130F8">
              <w:rPr>
                <w:rFonts w:ascii="Times New Roman" w:eastAsia="標楷體" w:hAnsi="Times New Roman"/>
              </w:rPr>
              <w:t>一</w:t>
            </w:r>
            <w:r w:rsidRPr="009130F8">
              <w:rPr>
                <w:rFonts w:ascii="Times New Roman" w:eastAsia="標楷體" w:hAnsi="Times New Roman"/>
              </w:rPr>
              <w:t>)</w:t>
            </w:r>
            <w:r w:rsidRPr="009130F8">
              <w:rPr>
                <w:rFonts w:ascii="Times New Roman" w:eastAsia="標楷體" w:hAnsi="Times New Roman"/>
              </w:rPr>
              <w:t>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金融服務創新（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文化創意與體驗經濟（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審計學（二）（</w:t>
            </w:r>
            <w:r w:rsidRPr="009130F8">
              <w:rPr>
                <w:rFonts w:ascii="Times New Roman" w:eastAsia="標楷體" w:hAnsi="Times New Roman"/>
              </w:rPr>
              <w:t>3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稅務法規（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國際金融市場（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創意思考與創造力（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民法概要（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財務報表分析（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創意發想與實踐（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高等會計學（一）（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當代經濟問題探討（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推廣策略創新（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稅務會計（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衍生性金融商品概論（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消費者行為分析（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高等會計學（二）（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國際財務管理（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設計思考（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公司法（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企業財務個案分析（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專案管理與創新（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企業資源規劃（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證券投資實務（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通路建立與創新（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固定收益證券（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創新行銷企劃實務（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4347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348" w:type="dxa"/>
            <w:shd w:val="clear" w:color="auto" w:fill="auto"/>
            <w:vAlign w:val="center"/>
          </w:tcPr>
          <w:p w:rsidR="009130F8" w:rsidRPr="009130F8" w:rsidRDefault="009130F8" w:rsidP="007F7BAF">
            <w:pPr>
              <w:jc w:val="both"/>
              <w:rPr>
                <w:rFonts w:ascii="Times New Roman" w:eastAsia="標楷體" w:hAnsi="Times New Roman"/>
              </w:rPr>
            </w:pPr>
            <w:r w:rsidRPr="009130F8">
              <w:rPr>
                <w:rFonts w:ascii="Times New Roman" w:eastAsia="標楷體" w:hAnsi="Times New Roman"/>
              </w:rPr>
              <w:t>科技產業與創新（</w:t>
            </w:r>
            <w:r w:rsidRPr="009130F8">
              <w:rPr>
                <w:rFonts w:ascii="Times New Roman" w:eastAsia="標楷體" w:hAnsi="Times New Roman"/>
              </w:rPr>
              <w:t>2</w:t>
            </w:r>
            <w:r w:rsidRPr="009130F8">
              <w:rPr>
                <w:rFonts w:ascii="Times New Roman" w:eastAsia="標楷體" w:hAnsi="Times New Roman"/>
              </w:rPr>
              <w:t>學分）</w:t>
            </w:r>
          </w:p>
        </w:tc>
      </w:tr>
      <w:tr w:rsidR="009130F8" w:rsidRPr="00DF27EE" w:rsidTr="007F7BAF">
        <w:trPr>
          <w:trHeight w:val="510"/>
          <w:jc w:val="center"/>
        </w:trPr>
        <w:tc>
          <w:tcPr>
            <w:tcW w:w="13041" w:type="dxa"/>
            <w:gridSpan w:val="3"/>
            <w:shd w:val="clear" w:color="auto" w:fill="auto"/>
            <w:vAlign w:val="center"/>
          </w:tcPr>
          <w:p w:rsidR="009130F8" w:rsidRPr="00DF27EE" w:rsidRDefault="009130F8" w:rsidP="007F7BAF">
            <w:pPr>
              <w:jc w:val="both"/>
              <w:rPr>
                <w:rFonts w:eastAsia="標楷體"/>
              </w:rPr>
            </w:pPr>
          </w:p>
        </w:tc>
      </w:tr>
    </w:tbl>
    <w:p w:rsidR="009130F8" w:rsidRPr="00FC2AB4" w:rsidRDefault="009130F8" w:rsidP="009130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C2AB4">
        <w:rPr>
          <w:rFonts w:ascii="標楷體" w:eastAsia="標楷體" w:hAnsi="標楷體"/>
        </w:rPr>
        <w:t>備註：選修課會因老師和社會條件改變而變動</w:t>
      </w:r>
    </w:p>
    <w:p w:rsidR="00F81CC9" w:rsidRPr="009130F8" w:rsidRDefault="00F81CC9" w:rsidP="00FC43CE">
      <w:pPr>
        <w:spacing w:line="280" w:lineRule="exact"/>
        <w:ind w:left="837" w:hangingChars="380" w:hanging="837"/>
        <w:rPr>
          <w:rFonts w:ascii="Times New Roman" w:eastAsia="標楷體" w:hAnsi="標楷體"/>
          <w:b/>
          <w:color w:val="FF0000"/>
          <w:sz w:val="22"/>
        </w:rPr>
      </w:pPr>
    </w:p>
    <w:sectPr w:rsidR="00F81CC9" w:rsidRPr="009130F8" w:rsidSect="00E27E20">
      <w:pgSz w:w="16838" w:h="11906" w:orient="landscape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F4" w:rsidRDefault="007164F4" w:rsidP="00C574EF">
      <w:r>
        <w:separator/>
      </w:r>
    </w:p>
  </w:endnote>
  <w:endnote w:type="continuationSeparator" w:id="0">
    <w:p w:rsidR="007164F4" w:rsidRDefault="007164F4" w:rsidP="00C5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F4" w:rsidRDefault="007164F4" w:rsidP="00C574EF">
      <w:r>
        <w:separator/>
      </w:r>
    </w:p>
  </w:footnote>
  <w:footnote w:type="continuationSeparator" w:id="0">
    <w:p w:rsidR="007164F4" w:rsidRDefault="007164F4" w:rsidP="00C57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CE"/>
    <w:rsid w:val="00071F41"/>
    <w:rsid w:val="000A39EB"/>
    <w:rsid w:val="001477E0"/>
    <w:rsid w:val="00153562"/>
    <w:rsid w:val="0016040E"/>
    <w:rsid w:val="00280E99"/>
    <w:rsid w:val="003B5702"/>
    <w:rsid w:val="00493E42"/>
    <w:rsid w:val="005057DD"/>
    <w:rsid w:val="00625067"/>
    <w:rsid w:val="006B4F7F"/>
    <w:rsid w:val="006B6197"/>
    <w:rsid w:val="007164F4"/>
    <w:rsid w:val="008759F0"/>
    <w:rsid w:val="009130F8"/>
    <w:rsid w:val="009609B0"/>
    <w:rsid w:val="0098642F"/>
    <w:rsid w:val="0099090D"/>
    <w:rsid w:val="009A6A4E"/>
    <w:rsid w:val="009C36C2"/>
    <w:rsid w:val="00A605D1"/>
    <w:rsid w:val="00A63F44"/>
    <w:rsid w:val="00B114F7"/>
    <w:rsid w:val="00B153C5"/>
    <w:rsid w:val="00B37B8B"/>
    <w:rsid w:val="00B94D3B"/>
    <w:rsid w:val="00BD3C32"/>
    <w:rsid w:val="00C574EF"/>
    <w:rsid w:val="00C95CFA"/>
    <w:rsid w:val="00D03E78"/>
    <w:rsid w:val="00D55308"/>
    <w:rsid w:val="00D67ADA"/>
    <w:rsid w:val="00DA6C3A"/>
    <w:rsid w:val="00DE6D81"/>
    <w:rsid w:val="00E255BE"/>
    <w:rsid w:val="00EC34F1"/>
    <w:rsid w:val="00F45912"/>
    <w:rsid w:val="00F81B7C"/>
    <w:rsid w:val="00F81CC9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64D6BB-9207-4E7C-B2E7-0A132B5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輔仁大學商業管理學士學位學程(稅務會計組)學生選課計畫書</dc:title>
  <dc:creator>user</dc:creator>
  <cp:lastModifiedBy>USER</cp:lastModifiedBy>
  <cp:revision>4</cp:revision>
  <dcterms:created xsi:type="dcterms:W3CDTF">2017-01-04T12:45:00Z</dcterms:created>
  <dcterms:modified xsi:type="dcterms:W3CDTF">2017-09-08T10:38:00Z</dcterms:modified>
</cp:coreProperties>
</file>