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C9" w:rsidRPr="00FC43CE" w:rsidRDefault="00F81CC9" w:rsidP="009C36C2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FC43CE">
        <w:rPr>
          <w:rFonts w:ascii="標楷體" w:eastAsia="標楷體" w:hAnsi="標楷體" w:hint="eastAsia"/>
          <w:sz w:val="32"/>
          <w:szCs w:val="32"/>
        </w:rPr>
        <w:t>輔仁大學商業管理學士學位學程學生選課</w:t>
      </w:r>
      <w:r w:rsidR="00A63F44">
        <w:rPr>
          <w:rFonts w:ascii="標楷體" w:eastAsia="標楷體" w:hAnsi="標楷體" w:hint="eastAsia"/>
          <w:sz w:val="32"/>
          <w:szCs w:val="32"/>
        </w:rPr>
        <w:t>計畫表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02"/>
        <w:gridCol w:w="339"/>
        <w:gridCol w:w="1061"/>
        <w:gridCol w:w="448"/>
        <w:gridCol w:w="11"/>
        <w:gridCol w:w="303"/>
        <w:gridCol w:w="456"/>
        <w:gridCol w:w="948"/>
        <w:gridCol w:w="394"/>
        <w:gridCol w:w="27"/>
        <w:gridCol w:w="2034"/>
        <w:gridCol w:w="567"/>
        <w:gridCol w:w="1056"/>
        <w:gridCol w:w="1045"/>
        <w:gridCol w:w="392"/>
        <w:gridCol w:w="782"/>
      </w:tblGrid>
      <w:tr w:rsidR="00F81CC9" w:rsidRPr="00071F41" w:rsidTr="005D2F4A">
        <w:trPr>
          <w:trHeight w:val="454"/>
          <w:jc w:val="center"/>
        </w:trPr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學號</w:t>
            </w:r>
          </w:p>
        </w:tc>
        <w:tc>
          <w:tcPr>
            <w:tcW w:w="2618" w:type="dxa"/>
            <w:gridSpan w:val="6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入學日期</w:t>
            </w:r>
          </w:p>
        </w:tc>
        <w:tc>
          <w:tcPr>
            <w:tcW w:w="26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年</w:t>
            </w:r>
            <w:r w:rsidRPr="00FC43C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月</w:t>
            </w:r>
          </w:p>
        </w:tc>
        <w:tc>
          <w:tcPr>
            <w:tcW w:w="327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大學部</w:t>
            </w:r>
          </w:p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碩士班</w:t>
            </w:r>
          </w:p>
          <w:p w:rsidR="00F81CC9" w:rsidRPr="00FC43CE" w:rsidRDefault="00F81CC9" w:rsidP="00FC43CE">
            <w:pPr>
              <w:ind w:firstLineChars="126" w:firstLine="25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組別：</w:t>
            </w:r>
            <w:r w:rsidRPr="00FC43C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</w:t>
            </w:r>
            <w:r w:rsidRPr="00FC43C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博士班</w:t>
            </w:r>
          </w:p>
          <w:p w:rsidR="00F81CC9" w:rsidRPr="00FC43CE" w:rsidRDefault="00F81CC9" w:rsidP="00FC43CE">
            <w:pPr>
              <w:ind w:firstLineChars="126" w:firstLine="25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組別：</w:t>
            </w:r>
            <w:r w:rsidRPr="00FC43C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F81CC9" w:rsidRPr="00071F41" w:rsidTr="005D2F4A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姓名</w:t>
            </w:r>
          </w:p>
        </w:tc>
        <w:tc>
          <w:tcPr>
            <w:tcW w:w="2618" w:type="dxa"/>
            <w:gridSpan w:val="6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填表日期</w:t>
            </w:r>
          </w:p>
        </w:tc>
        <w:tc>
          <w:tcPr>
            <w:tcW w:w="2601" w:type="dxa"/>
            <w:gridSpan w:val="2"/>
            <w:tcBorders>
              <w:right w:val="single" w:sz="12" w:space="0" w:color="auto"/>
            </w:tcBorders>
            <w:vAlign w:val="center"/>
          </w:tcPr>
          <w:p w:rsidR="00F81CC9" w:rsidRPr="00FC43CE" w:rsidRDefault="005D2F4A" w:rsidP="005D2F4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="00F81CC9" w:rsidRPr="00FC43CE">
              <w:rPr>
                <w:rFonts w:ascii="Times New Roman" w:eastAsia="標楷體" w:hAnsi="標楷體" w:hint="eastAsia"/>
                <w:szCs w:val="24"/>
              </w:rPr>
              <w:t>年</w:t>
            </w:r>
            <w:r w:rsidR="00F81CC9" w:rsidRPr="00FC43C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F81CC9" w:rsidRPr="00FC43CE">
              <w:rPr>
                <w:rFonts w:ascii="Times New Roman" w:eastAsia="標楷體" w:hAnsi="標楷體" w:hint="eastAsia"/>
                <w:szCs w:val="24"/>
              </w:rPr>
              <w:t>月</w:t>
            </w:r>
            <w:r w:rsidR="00F81CC9" w:rsidRPr="00FC43C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F81CC9" w:rsidRPr="00FC43CE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  <w:tc>
          <w:tcPr>
            <w:tcW w:w="327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手機</w:t>
            </w:r>
          </w:p>
        </w:tc>
        <w:tc>
          <w:tcPr>
            <w:tcW w:w="2618" w:type="dxa"/>
            <w:gridSpan w:val="6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聯絡電話</w:t>
            </w:r>
          </w:p>
        </w:tc>
        <w:tc>
          <w:tcPr>
            <w:tcW w:w="2601" w:type="dxa"/>
            <w:gridSpan w:val="2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7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588" w:type="dxa"/>
            <w:gridSpan w:val="1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75" w:type="dxa"/>
            <w:gridSpan w:val="4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學習目標</w:t>
            </w: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1013E5">
            <w:pPr>
              <w:widowControl/>
              <w:snapToGrid w:val="0"/>
              <w:spacing w:afterLines="10" w:after="36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厚植分析及解決問題之能力。</w:t>
            </w:r>
          </w:p>
          <w:p w:rsidR="00F81CC9" w:rsidRPr="00FC43CE" w:rsidRDefault="00F81CC9" w:rsidP="001013E5">
            <w:pPr>
              <w:widowControl/>
              <w:snapToGrid w:val="0"/>
              <w:spacing w:afterLines="10" w:after="36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analyze and solve management problems.</w:t>
            </w:r>
          </w:p>
          <w:p w:rsidR="00F81CC9" w:rsidRPr="00FC43CE" w:rsidRDefault="00F81CC9" w:rsidP="001013E5">
            <w:pPr>
              <w:widowControl/>
              <w:snapToGrid w:val="0"/>
              <w:spacing w:afterLines="10" w:after="36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應用管理知識與運用資訊科技之能力。</w:t>
            </w:r>
          </w:p>
          <w:p w:rsidR="00F81CC9" w:rsidRPr="00FC43CE" w:rsidRDefault="00F81CC9" w:rsidP="001013E5">
            <w:pPr>
              <w:snapToGrid w:val="0"/>
              <w:spacing w:afterLines="10" w:after="36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use management knowledge and information technology.</w:t>
            </w:r>
          </w:p>
          <w:p w:rsidR="00F81CC9" w:rsidRPr="00FC43CE" w:rsidRDefault="00F81CC9" w:rsidP="001013E5">
            <w:pPr>
              <w:widowControl/>
              <w:snapToGrid w:val="0"/>
              <w:spacing w:afterLines="10" w:after="36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轉化倫理於行動，並落實人本關懷。</w:t>
            </w:r>
          </w:p>
          <w:p w:rsidR="00F81CC9" w:rsidRPr="00FC43CE" w:rsidRDefault="00F81CC9" w:rsidP="001013E5">
            <w:pPr>
              <w:widowControl/>
              <w:snapToGrid w:val="0"/>
              <w:spacing w:afterLines="10" w:after="36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Each student should be willing to show human compassion and render professional services as an ethical practice. </w:t>
            </w:r>
          </w:p>
          <w:p w:rsidR="00F81CC9" w:rsidRPr="00FC43CE" w:rsidRDefault="00F81CC9" w:rsidP="001013E5">
            <w:pPr>
              <w:widowControl/>
              <w:snapToGrid w:val="0"/>
              <w:spacing w:afterLines="10" w:after="36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開拓國際視野，並展現國際化特性。</w:t>
            </w:r>
          </w:p>
          <w:p w:rsidR="00F81CC9" w:rsidRPr="00FC43CE" w:rsidRDefault="00F81CC9" w:rsidP="001013E5">
            <w:pPr>
              <w:spacing w:afterLines="10" w:after="36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cultivate a global view and exhibit the characteristics of internationalization</w:t>
            </w:r>
            <w:r w:rsidRPr="00FC43CE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課程選修計畫</w:t>
            </w: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2" w:type="dxa"/>
            <w:vMerge w:val="restart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859" w:type="dxa"/>
            <w:gridSpan w:val="4"/>
            <w:vAlign w:val="center"/>
          </w:tcPr>
          <w:p w:rsidR="00F81CC9" w:rsidRPr="005D2F4A" w:rsidRDefault="00F81CC9" w:rsidP="00FC43C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2F4A">
              <w:rPr>
                <w:rFonts w:ascii="Times New Roman" w:eastAsia="標楷體" w:hAnsi="標楷體" w:hint="eastAsia"/>
                <w:sz w:val="22"/>
              </w:rPr>
              <w:t>校定必修</w:t>
            </w:r>
          </w:p>
        </w:tc>
        <w:tc>
          <w:tcPr>
            <w:tcW w:w="2101" w:type="dxa"/>
            <w:gridSpan w:val="4"/>
            <w:vAlign w:val="center"/>
          </w:tcPr>
          <w:p w:rsidR="00F81CC9" w:rsidRPr="005D2F4A" w:rsidRDefault="00F81CC9" w:rsidP="001013E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2F4A">
              <w:rPr>
                <w:rFonts w:ascii="Times New Roman" w:eastAsia="標楷體" w:hAnsi="標楷體" w:hint="eastAsia"/>
                <w:sz w:val="22"/>
              </w:rPr>
              <w:t>院、系定必修</w:t>
            </w:r>
          </w:p>
        </w:tc>
        <w:tc>
          <w:tcPr>
            <w:tcW w:w="2628" w:type="dxa"/>
            <w:gridSpan w:val="3"/>
            <w:vAlign w:val="center"/>
          </w:tcPr>
          <w:p w:rsidR="00F81CC9" w:rsidRPr="005D2F4A" w:rsidRDefault="00F81CC9" w:rsidP="005D2F4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2F4A">
              <w:rPr>
                <w:rFonts w:ascii="Times New Roman" w:eastAsia="標楷體" w:hAnsi="標楷體" w:hint="eastAsia"/>
                <w:sz w:val="22"/>
              </w:rPr>
              <w:t>專業</w:t>
            </w:r>
            <w:r w:rsidR="001013E5" w:rsidRPr="005D2F4A">
              <w:rPr>
                <w:rFonts w:ascii="Times New Roman" w:eastAsia="標楷體" w:hAnsi="標楷體" w:hint="eastAsia"/>
                <w:sz w:val="22"/>
              </w:rPr>
              <w:t>選</w:t>
            </w:r>
            <w:r w:rsidRPr="005D2F4A">
              <w:rPr>
                <w:rFonts w:ascii="Times New Roman" w:eastAsia="標楷體" w:hAnsi="標楷體" w:hint="eastAsia"/>
                <w:sz w:val="22"/>
              </w:rPr>
              <w:t>修</w:t>
            </w:r>
          </w:p>
        </w:tc>
        <w:tc>
          <w:tcPr>
            <w:tcW w:w="2493" w:type="dxa"/>
            <w:gridSpan w:val="3"/>
            <w:vAlign w:val="center"/>
          </w:tcPr>
          <w:p w:rsidR="00F81CC9" w:rsidRPr="005D2F4A" w:rsidRDefault="00F81CC9" w:rsidP="00FC43C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2F4A">
              <w:rPr>
                <w:rFonts w:ascii="Times New Roman" w:eastAsia="標楷體" w:hAnsi="標楷體" w:hint="eastAsia"/>
                <w:sz w:val="22"/>
              </w:rPr>
              <w:t>選修</w:t>
            </w: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707" w:type="dxa"/>
            <w:gridSpan w:val="3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061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101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F81CC9" w:rsidRPr="00FC43CE" w:rsidRDefault="00F81CC9" w:rsidP="00FC43CE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C43CE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一</w:t>
            </w:r>
          </w:p>
        </w:tc>
        <w:tc>
          <w:tcPr>
            <w:tcW w:w="702" w:type="dxa"/>
            <w:vMerge w:val="restart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</w:tcPr>
          <w:p w:rsidR="00F81CC9" w:rsidRPr="00FC43CE" w:rsidRDefault="009C36C2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企業管理概論</w:t>
            </w:r>
          </w:p>
        </w:tc>
        <w:tc>
          <w:tcPr>
            <w:tcW w:w="394" w:type="dxa"/>
            <w:vAlign w:val="center"/>
          </w:tcPr>
          <w:p w:rsidR="00F81CC9" w:rsidRPr="00FC43CE" w:rsidRDefault="009C36C2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206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大一英文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</w:tcPr>
          <w:p w:rsidR="00F81CC9" w:rsidRPr="00FC43CE" w:rsidRDefault="009C36C2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394" w:type="dxa"/>
            <w:vAlign w:val="center"/>
          </w:tcPr>
          <w:p w:rsidR="00F81CC9" w:rsidRPr="00FC43CE" w:rsidRDefault="009C36C2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206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大學入門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</w:tcPr>
          <w:p w:rsidR="00F81CC9" w:rsidRPr="00FC43CE" w:rsidRDefault="009C36C2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微積分</w:t>
            </w:r>
          </w:p>
        </w:tc>
        <w:tc>
          <w:tcPr>
            <w:tcW w:w="394" w:type="dxa"/>
            <w:vAlign w:val="center"/>
          </w:tcPr>
          <w:p w:rsidR="00F81CC9" w:rsidRPr="00FC43CE" w:rsidRDefault="009C36C2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06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</w:tcPr>
          <w:p w:rsidR="00F81CC9" w:rsidRPr="00FC43CE" w:rsidRDefault="009C36C2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F81CC9" w:rsidRPr="00FC43CE" w:rsidRDefault="009C36C2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F81CC9" w:rsidRPr="00FC43CE" w:rsidRDefault="001013E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double" w:sz="4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大一英文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</w:tcPr>
          <w:p w:rsidR="00F81CC9" w:rsidRPr="00FC43CE" w:rsidRDefault="009C36C2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統</w:t>
            </w:r>
            <w:r w:rsidR="00F81CC9" w:rsidRPr="00FC43CE">
              <w:rPr>
                <w:rFonts w:ascii="Times New Roman" w:eastAsia="標楷體" w:hAnsi="標楷體" w:hint="eastAsia"/>
                <w:szCs w:val="24"/>
              </w:rPr>
              <w:t>計學</w:t>
            </w:r>
          </w:p>
        </w:tc>
        <w:tc>
          <w:tcPr>
            <w:tcW w:w="394" w:type="dxa"/>
            <w:vAlign w:val="center"/>
          </w:tcPr>
          <w:p w:rsidR="00F81CC9" w:rsidRPr="00FC43CE" w:rsidRDefault="009C36C2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061" w:type="dxa"/>
            <w:gridSpan w:val="2"/>
            <w:vAlign w:val="center"/>
          </w:tcPr>
          <w:p w:rsidR="00F81CC9" w:rsidRPr="00FC43CE" w:rsidRDefault="00F81CC9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</w:tcPr>
          <w:p w:rsidR="00F81CC9" w:rsidRPr="001013E5" w:rsidRDefault="009C36C2" w:rsidP="001013E5">
            <w:pPr>
              <w:spacing w:beforeLines="10" w:before="36" w:afterLines="10" w:after="36"/>
              <w:rPr>
                <w:rFonts w:ascii="Times New Roman" w:eastAsia="標楷體" w:hAnsi="Times New Roman"/>
                <w:sz w:val="20"/>
                <w:szCs w:val="20"/>
              </w:rPr>
            </w:pPr>
            <w:r w:rsidRPr="001013E5">
              <w:rPr>
                <w:rFonts w:ascii="Times New Roman" w:eastAsia="標楷體" w:hAnsi="Times New Roman" w:hint="eastAsia"/>
                <w:sz w:val="20"/>
                <w:szCs w:val="20"/>
              </w:rPr>
              <w:t>工作與流程研究</w:t>
            </w:r>
          </w:p>
        </w:tc>
        <w:tc>
          <w:tcPr>
            <w:tcW w:w="394" w:type="dxa"/>
            <w:vAlign w:val="center"/>
          </w:tcPr>
          <w:p w:rsidR="00F81CC9" w:rsidRPr="00FC43CE" w:rsidRDefault="009C36C2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06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</w:tcPr>
          <w:p w:rsidR="00F81CC9" w:rsidRPr="00FC43CE" w:rsidRDefault="009C36C2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F81CC9" w:rsidRPr="00FC43CE" w:rsidRDefault="009C36C2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bottom w:val="single" w:sz="12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F81CC9" w:rsidRPr="00FC43CE" w:rsidRDefault="00F81CC9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二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DB7405" w:rsidRPr="001013E5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013E5">
              <w:rPr>
                <w:rFonts w:ascii="Times New Roman" w:eastAsia="標楷體" w:hAnsi="標楷體" w:hint="eastAsia"/>
                <w:sz w:val="18"/>
                <w:szCs w:val="18"/>
              </w:rPr>
              <w:t>大二</w:t>
            </w:r>
            <w:r w:rsidR="001013E5" w:rsidRPr="001013E5">
              <w:rPr>
                <w:rFonts w:ascii="Times New Roman" w:eastAsia="標楷體" w:hAnsi="標楷體" w:hint="eastAsia"/>
                <w:sz w:val="18"/>
                <w:szCs w:val="18"/>
              </w:rPr>
              <w:t>外國語</w:t>
            </w:r>
            <w:r w:rsidRPr="001013E5">
              <w:rPr>
                <w:rFonts w:ascii="Times New Roman" w:eastAsia="標楷體" w:hAnsi="標楷體" w:hint="eastAsia"/>
                <w:sz w:val="18"/>
                <w:szCs w:val="18"/>
              </w:rPr>
              <w:t>文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作業管理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1013E5">
            <w:pPr>
              <w:widowControl/>
              <w:spacing w:beforeLines="10" w:before="36" w:afterLines="10" w:after="36"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行銷管理</w:t>
            </w:r>
          </w:p>
        </w:tc>
        <w:tc>
          <w:tcPr>
            <w:tcW w:w="394" w:type="dxa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1" w:type="dxa"/>
            <w:gridSpan w:val="2"/>
            <w:vAlign w:val="center"/>
          </w:tcPr>
          <w:p w:rsidR="00DB7405" w:rsidRPr="00FC43CE" w:rsidRDefault="00DB7405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B7405" w:rsidRPr="00FC43CE" w:rsidRDefault="00DB7405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6943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B46943" w:rsidRPr="00FC43CE" w:rsidRDefault="00B46943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B46943" w:rsidRPr="00FC43CE" w:rsidRDefault="00B46943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46943" w:rsidRPr="00FC43CE" w:rsidRDefault="00B46943" w:rsidP="00B46943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B46943" w:rsidRPr="00FC43CE" w:rsidRDefault="00B46943" w:rsidP="00B46943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  <w:vAlign w:val="center"/>
          </w:tcPr>
          <w:p w:rsidR="00B46943" w:rsidRPr="001013E5" w:rsidRDefault="00B46943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013E5">
              <w:rPr>
                <w:rFonts w:ascii="Times New Roman" w:eastAsia="標楷體" w:hAnsi="Times New Roman" w:hint="eastAsia"/>
                <w:sz w:val="18"/>
                <w:szCs w:val="18"/>
              </w:rPr>
              <w:t>管理學與社會創新</w:t>
            </w:r>
          </w:p>
        </w:tc>
        <w:tc>
          <w:tcPr>
            <w:tcW w:w="394" w:type="dxa"/>
            <w:vAlign w:val="center"/>
          </w:tcPr>
          <w:p w:rsidR="00B46943" w:rsidRPr="00FC43CE" w:rsidRDefault="00B46943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061" w:type="dxa"/>
            <w:gridSpan w:val="2"/>
            <w:vAlign w:val="center"/>
          </w:tcPr>
          <w:p w:rsidR="00B46943" w:rsidRPr="00FC43CE" w:rsidRDefault="00B46943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943" w:rsidRPr="00FC43CE" w:rsidRDefault="00B46943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B46943" w:rsidRPr="00FC43CE" w:rsidRDefault="00B46943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B46943" w:rsidRPr="00FC43CE" w:rsidRDefault="00B46943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B46943" w:rsidRPr="00FC43CE" w:rsidRDefault="00B46943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061" w:type="dxa"/>
            <w:gridSpan w:val="2"/>
            <w:vAlign w:val="center"/>
          </w:tcPr>
          <w:p w:rsidR="00DB7405" w:rsidRPr="00FC43CE" w:rsidRDefault="00DB7405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B7405" w:rsidRPr="00FC43CE" w:rsidRDefault="00DB7405" w:rsidP="001013E5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2" w:type="dxa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1013E5" w:rsidRDefault="001013E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013E5">
              <w:rPr>
                <w:rFonts w:ascii="Times New Roman" w:eastAsia="標楷體" w:hAnsi="標楷體" w:hint="eastAsia"/>
                <w:sz w:val="18"/>
                <w:szCs w:val="18"/>
              </w:rPr>
              <w:t>大二外國語文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成本會計</w:t>
            </w: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013E5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1013E5" w:rsidRPr="00FC43CE" w:rsidRDefault="001013E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1013E5" w:rsidRPr="00FC43CE" w:rsidRDefault="001013E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013E5" w:rsidRPr="00FC43CE" w:rsidRDefault="001013E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1013E5" w:rsidRPr="00FC43CE" w:rsidRDefault="001013E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vAlign w:val="center"/>
          </w:tcPr>
          <w:p w:rsidR="001013E5" w:rsidRPr="00FC43CE" w:rsidRDefault="001013E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人力資源管理</w:t>
            </w:r>
          </w:p>
        </w:tc>
        <w:tc>
          <w:tcPr>
            <w:tcW w:w="394" w:type="dxa"/>
            <w:vAlign w:val="center"/>
          </w:tcPr>
          <w:p w:rsidR="001013E5" w:rsidRPr="00FC43CE" w:rsidRDefault="001013E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61" w:type="dxa"/>
            <w:gridSpan w:val="2"/>
            <w:vAlign w:val="center"/>
          </w:tcPr>
          <w:p w:rsidR="001013E5" w:rsidRPr="00FC43CE" w:rsidRDefault="001013E5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13E5" w:rsidRPr="00FC43CE" w:rsidRDefault="001013E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1013E5" w:rsidRPr="00FC43CE" w:rsidRDefault="001013E5" w:rsidP="001013E5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2" w:type="dxa"/>
            <w:vAlign w:val="center"/>
          </w:tcPr>
          <w:p w:rsidR="001013E5" w:rsidRPr="00FC43CE" w:rsidRDefault="001013E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1013E5" w:rsidRPr="00FC43CE" w:rsidRDefault="001013E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6943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B46943" w:rsidRPr="00FC43CE" w:rsidRDefault="00B46943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B46943" w:rsidRPr="00FC43CE" w:rsidRDefault="00B46943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46943" w:rsidRPr="00FC43CE" w:rsidRDefault="00B46943" w:rsidP="00B46943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B46943" w:rsidRPr="00FC43CE" w:rsidRDefault="00B46943" w:rsidP="00B46943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  <w:vAlign w:val="center"/>
          </w:tcPr>
          <w:p w:rsidR="00B46943" w:rsidRPr="00FC43CE" w:rsidRDefault="00B46943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財務管理</w:t>
            </w:r>
          </w:p>
        </w:tc>
        <w:tc>
          <w:tcPr>
            <w:tcW w:w="394" w:type="dxa"/>
            <w:vAlign w:val="center"/>
          </w:tcPr>
          <w:p w:rsidR="00B46943" w:rsidRPr="00FC43CE" w:rsidRDefault="00B46943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061" w:type="dxa"/>
            <w:gridSpan w:val="2"/>
            <w:vAlign w:val="center"/>
          </w:tcPr>
          <w:p w:rsidR="00B46943" w:rsidRPr="00FC43CE" w:rsidRDefault="00B46943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943" w:rsidRPr="00FC43CE" w:rsidRDefault="00B46943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B46943" w:rsidRPr="00FC43CE" w:rsidRDefault="00B46943" w:rsidP="001013E5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2" w:type="dxa"/>
            <w:vAlign w:val="center"/>
          </w:tcPr>
          <w:p w:rsidR="00B46943" w:rsidRPr="00FC43CE" w:rsidRDefault="00B46943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B46943" w:rsidRPr="00FC43CE" w:rsidRDefault="00B46943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DB7405" w:rsidRDefault="00DB7405" w:rsidP="001013E5">
            <w:pPr>
              <w:spacing w:beforeLines="10" w:before="36" w:afterLines="10" w:after="3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DB7405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061" w:type="dxa"/>
            <w:gridSpan w:val="2"/>
            <w:vAlign w:val="center"/>
          </w:tcPr>
          <w:p w:rsidR="00DB7405" w:rsidRPr="00FC43CE" w:rsidRDefault="00DB7405" w:rsidP="001013E5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B7405" w:rsidRPr="00FC43CE" w:rsidRDefault="00DB7405" w:rsidP="001013E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DB7405" w:rsidRPr="00FC43CE" w:rsidRDefault="00DB7405" w:rsidP="001013E5">
            <w:pPr>
              <w:spacing w:beforeLines="10" w:before="36" w:afterLines="10" w:after="3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B7405" w:rsidRPr="00FC43CE" w:rsidRDefault="00DB7405" w:rsidP="000D75AA">
            <w:pPr>
              <w:spacing w:before="24" w:after="24"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E255BE" w:rsidTr="00D67ADA">
        <w:trPr>
          <w:tblHeader/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7405" w:rsidRPr="0016040E" w:rsidRDefault="00DB7405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課程選修計畫</w:t>
            </w:r>
          </w:p>
        </w:tc>
      </w:tr>
      <w:tr w:rsidR="00DB7405" w:rsidRPr="00E255BE" w:rsidTr="005D2F4A">
        <w:trPr>
          <w:tblHeader/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DB7405" w:rsidRPr="0016040E" w:rsidRDefault="00DB7405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GoBack" w:colFirst="2" w:colLast="5"/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lastRenderedPageBreak/>
              <w:t>年級</w:t>
            </w:r>
          </w:p>
        </w:tc>
        <w:tc>
          <w:tcPr>
            <w:tcW w:w="702" w:type="dxa"/>
            <w:vMerge w:val="restart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848" w:type="dxa"/>
            <w:gridSpan w:val="3"/>
            <w:vAlign w:val="center"/>
          </w:tcPr>
          <w:p w:rsidR="00DB7405" w:rsidRPr="005D2F4A" w:rsidRDefault="00DB7405" w:rsidP="00D67AD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2F4A">
              <w:rPr>
                <w:rFonts w:ascii="Times New Roman" w:eastAsia="標楷體" w:hAnsi="標楷體" w:hint="eastAsia"/>
                <w:sz w:val="22"/>
              </w:rPr>
              <w:t>校定必修</w:t>
            </w:r>
          </w:p>
        </w:tc>
        <w:tc>
          <w:tcPr>
            <w:tcW w:w="2112" w:type="dxa"/>
            <w:gridSpan w:val="5"/>
            <w:vAlign w:val="center"/>
          </w:tcPr>
          <w:p w:rsidR="00DB7405" w:rsidRPr="005D2F4A" w:rsidRDefault="00DB7405" w:rsidP="001013E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2F4A">
              <w:rPr>
                <w:rFonts w:ascii="Times New Roman" w:eastAsia="標楷體" w:hAnsi="標楷體" w:hint="eastAsia"/>
                <w:sz w:val="22"/>
              </w:rPr>
              <w:t>院、系定必修</w:t>
            </w:r>
          </w:p>
        </w:tc>
        <w:tc>
          <w:tcPr>
            <w:tcW w:w="2628" w:type="dxa"/>
            <w:gridSpan w:val="3"/>
            <w:vAlign w:val="center"/>
          </w:tcPr>
          <w:p w:rsidR="00DB7405" w:rsidRPr="005D2F4A" w:rsidRDefault="001013E5" w:rsidP="005D2F4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2F4A">
              <w:rPr>
                <w:rFonts w:ascii="Times New Roman" w:eastAsia="標楷體" w:hAnsi="標楷體" w:hint="eastAsia"/>
                <w:sz w:val="22"/>
              </w:rPr>
              <w:t>專業選修</w:t>
            </w:r>
          </w:p>
        </w:tc>
        <w:tc>
          <w:tcPr>
            <w:tcW w:w="2493" w:type="dxa"/>
            <w:gridSpan w:val="3"/>
            <w:vAlign w:val="center"/>
          </w:tcPr>
          <w:p w:rsidR="00DB7405" w:rsidRPr="005D2F4A" w:rsidRDefault="009328E0" w:rsidP="00D67AD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D2F4A">
              <w:rPr>
                <w:rFonts w:ascii="Times New Roman" w:eastAsia="標楷體" w:hAnsi="標楷體" w:hint="eastAsia"/>
                <w:sz w:val="22"/>
              </w:rPr>
              <w:t>選修</w:t>
            </w: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bookmarkEnd w:id="0"/>
      <w:tr w:rsidR="00DB7405" w:rsidRPr="00E255BE" w:rsidTr="005D2F4A">
        <w:trPr>
          <w:tblHeader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16040E" w:rsidRDefault="00DB7405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B7405" w:rsidRPr="0016040E" w:rsidRDefault="00DB7405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48" w:type="dxa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718" w:type="dxa"/>
            <w:gridSpan w:val="4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94" w:type="dxa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061" w:type="dxa"/>
            <w:gridSpan w:val="2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101" w:type="dxa"/>
            <w:gridSpan w:val="2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DB7405" w:rsidRPr="0016040E" w:rsidRDefault="00DB7405" w:rsidP="00D67ADA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92" w:type="dxa"/>
            <w:vAlign w:val="center"/>
          </w:tcPr>
          <w:p w:rsidR="00DB7405" w:rsidRPr="0016040E" w:rsidRDefault="00DB740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DB7405" w:rsidRPr="0016040E" w:rsidRDefault="00DB7405" w:rsidP="00D67ADA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405" w:rsidRPr="00FC43CE" w:rsidRDefault="00DB7405" w:rsidP="00493E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三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DB7405" w:rsidRPr="00493E42" w:rsidRDefault="00DB7405" w:rsidP="00280E99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人生哲學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DB7405" w:rsidRPr="00493E42" w:rsidRDefault="00DB7405" w:rsidP="001013E5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管理會計與控制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542C92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A2367C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B7405" w:rsidRPr="00FC43CE" w:rsidRDefault="00DB7405" w:rsidP="00A2367C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493E42" w:rsidRDefault="00DB7405" w:rsidP="00280E99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DB7405" w:rsidRPr="00FC43CE" w:rsidRDefault="00DB7405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vAlign w:val="center"/>
          </w:tcPr>
          <w:p w:rsidR="00DB7405" w:rsidRPr="00493E42" w:rsidRDefault="00DB7405" w:rsidP="001013E5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產業創新</w:t>
            </w:r>
            <w:r w:rsidRPr="00493E42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(</w:t>
            </w:r>
            <w:r w:rsidRPr="00493E42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五</w:t>
            </w:r>
            <w:r w:rsidRPr="00493E42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DB7405" w:rsidRPr="00FC43CE" w:rsidRDefault="00DB7405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061" w:type="dxa"/>
            <w:gridSpan w:val="2"/>
            <w:vAlign w:val="center"/>
          </w:tcPr>
          <w:p w:rsidR="00DB7405" w:rsidRPr="00FC43CE" w:rsidRDefault="00DB7405" w:rsidP="001013E5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7405" w:rsidRPr="00FC43CE" w:rsidRDefault="00DB7405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B7405" w:rsidRPr="00FC43CE" w:rsidRDefault="00DB7405" w:rsidP="00280E99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DB7405" w:rsidRPr="00FC43CE" w:rsidRDefault="00DB7405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493E42" w:rsidRDefault="00DB7405" w:rsidP="00280E99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人生哲學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vAlign w:val="center"/>
          </w:tcPr>
          <w:p w:rsidR="00DB7405" w:rsidRPr="00493E42" w:rsidRDefault="00DB7405" w:rsidP="001013E5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企業政策</w:t>
            </w: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DA6C3A" w:rsidRDefault="00DB7405" w:rsidP="00493E42">
            <w:pPr>
              <w:widowControl/>
              <w:ind w:left="160" w:hangingChars="80" w:hanging="16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493E42" w:rsidRDefault="00DB7405" w:rsidP="00280E99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vAlign w:val="center"/>
          </w:tcPr>
          <w:p w:rsidR="00DB7405" w:rsidRPr="00493E42" w:rsidRDefault="00DB7405" w:rsidP="001013E5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產業創新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六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061" w:type="dxa"/>
            <w:gridSpan w:val="2"/>
            <w:vAlign w:val="center"/>
          </w:tcPr>
          <w:p w:rsidR="00DB7405" w:rsidRPr="00FC43CE" w:rsidRDefault="00DB740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B7405" w:rsidRPr="00FC43CE" w:rsidRDefault="00DB7405" w:rsidP="00280E99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FC43CE" w:rsidRDefault="00DB7405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DB7405" w:rsidRPr="00493E42" w:rsidRDefault="00DB7405" w:rsidP="001013E5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商管專題</w:t>
            </w:r>
            <w:r w:rsidRPr="00493E42"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一</w:t>
            </w:r>
            <w:r w:rsidRPr="00493E42"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DB7405" w:rsidRPr="00FC43CE" w:rsidRDefault="00DB7405" w:rsidP="00F056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61" w:type="dxa"/>
            <w:gridSpan w:val="2"/>
            <w:vAlign w:val="center"/>
          </w:tcPr>
          <w:p w:rsidR="00DB7405" w:rsidRPr="00FC43CE" w:rsidRDefault="00DB740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B7405" w:rsidRPr="00FC43CE" w:rsidRDefault="00DB7405" w:rsidP="00280E99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013E5" w:rsidRPr="00071F41" w:rsidTr="005D2F4A">
        <w:trPr>
          <w:trHeight w:val="567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3E5" w:rsidRPr="00FC43CE" w:rsidRDefault="001013E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四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1013E5" w:rsidRPr="00FC43CE" w:rsidRDefault="001013E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1013E5" w:rsidRPr="00FC43CE" w:rsidRDefault="001013E5" w:rsidP="0021486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1013E5" w:rsidRPr="00FC43CE" w:rsidRDefault="001013E5" w:rsidP="002148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1013E5" w:rsidRPr="00493E42" w:rsidRDefault="001013E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資訊管理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1013E5" w:rsidRPr="00493E42" w:rsidRDefault="001013E5" w:rsidP="00280E99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3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</w:tcBorders>
            <w:vAlign w:val="center"/>
          </w:tcPr>
          <w:p w:rsidR="001013E5" w:rsidRPr="00493E42" w:rsidRDefault="001013E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013E5" w:rsidRPr="00FC43CE" w:rsidRDefault="001013E5" w:rsidP="00184E09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</w:tcBorders>
            <w:vAlign w:val="center"/>
          </w:tcPr>
          <w:p w:rsidR="001013E5" w:rsidRPr="00493E42" w:rsidRDefault="001013E5" w:rsidP="00DE29B4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013E5" w:rsidRPr="00FC43CE" w:rsidRDefault="001013E5" w:rsidP="00DE29B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3E5" w:rsidRPr="00FC43CE" w:rsidRDefault="001013E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493E42" w:rsidRDefault="00DB7405" w:rsidP="00280E99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DB7405" w:rsidRPr="00493E42" w:rsidRDefault="00DB740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七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DB7405" w:rsidRPr="00493E42" w:rsidRDefault="00DB7405" w:rsidP="000E3E4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/>
                <w:sz w:val="22"/>
                <w:szCs w:val="24"/>
              </w:rPr>
              <w:t>2</w:t>
            </w:r>
          </w:p>
        </w:tc>
        <w:tc>
          <w:tcPr>
            <w:tcW w:w="2061" w:type="dxa"/>
            <w:gridSpan w:val="2"/>
            <w:vAlign w:val="center"/>
          </w:tcPr>
          <w:p w:rsidR="00DB7405" w:rsidRPr="00493E42" w:rsidRDefault="00DB740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7405" w:rsidRPr="00493E42" w:rsidRDefault="00DB7405" w:rsidP="00280E99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B7405" w:rsidRPr="00493E42" w:rsidRDefault="00DB7405" w:rsidP="00DE29B4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DB7405" w:rsidRPr="00FC43CE" w:rsidRDefault="00DB7405" w:rsidP="00DE29B4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DB7405" w:rsidRPr="00493E42" w:rsidRDefault="00DB7405" w:rsidP="00280E99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DB7405" w:rsidRPr="00493E42" w:rsidRDefault="00DB7405" w:rsidP="001013E5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商管專題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DB7405" w:rsidRPr="00493E42" w:rsidRDefault="001013E5" w:rsidP="00280E99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2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:rsidR="00DB7405" w:rsidRPr="00493E42" w:rsidRDefault="00DB7405" w:rsidP="001013E5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7405" w:rsidRPr="00493E42" w:rsidRDefault="00DB7405" w:rsidP="00280E99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DB7405" w:rsidRPr="00493E42" w:rsidRDefault="00DB7405" w:rsidP="00493E42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493E42" w:rsidRDefault="00DB7405" w:rsidP="00280E99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企業倫理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vAlign w:val="center"/>
          </w:tcPr>
          <w:p w:rsidR="00DB7405" w:rsidRPr="00493E42" w:rsidRDefault="00DB7405" w:rsidP="001013E5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品質管理</w:t>
            </w: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DB7405" w:rsidRPr="00493E42" w:rsidRDefault="00DB7405" w:rsidP="00280E99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3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493E42" w:rsidRDefault="00DB7405" w:rsidP="001013E5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2A550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double" w:sz="4" w:space="0" w:color="auto"/>
            </w:tcBorders>
            <w:vAlign w:val="center"/>
          </w:tcPr>
          <w:p w:rsidR="00DB7405" w:rsidRPr="00493E42" w:rsidRDefault="00DB7405" w:rsidP="00F41310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DB7405" w:rsidRPr="00FC43CE" w:rsidRDefault="00DB7405" w:rsidP="00F41310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</w:tcPr>
          <w:p w:rsidR="00DB7405" w:rsidRPr="00FC43CE" w:rsidRDefault="00DB7405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</w:tcPr>
          <w:p w:rsidR="00DB7405" w:rsidRPr="00FC43CE" w:rsidRDefault="00DB7405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B7405" w:rsidRPr="00493E42" w:rsidRDefault="00DB7405" w:rsidP="00280E99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DB7405" w:rsidRPr="00FC43CE" w:rsidRDefault="00DB7405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DB7405" w:rsidRPr="00493E42" w:rsidRDefault="00DB7405" w:rsidP="001013E5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八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DB7405" w:rsidRPr="00493E42" w:rsidRDefault="00DB7405" w:rsidP="00280E99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DB7405" w:rsidRPr="00493E42" w:rsidRDefault="00DB7405" w:rsidP="00280E99">
            <w:pPr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567" w:type="dxa"/>
          </w:tcPr>
          <w:p w:rsidR="00DB7405" w:rsidRPr="00493E42" w:rsidRDefault="00DB7405" w:rsidP="00280E99">
            <w:pPr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B7405" w:rsidRPr="00493E42" w:rsidRDefault="00DB7405" w:rsidP="00F41310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DB7405" w:rsidRPr="00FC43CE" w:rsidRDefault="00DB7405" w:rsidP="00F41310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DB7405" w:rsidRPr="00FC43CE" w:rsidRDefault="00DB7405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B7405" w:rsidRPr="00071F41" w:rsidTr="005D2F4A">
        <w:trPr>
          <w:trHeight w:val="567"/>
          <w:jc w:val="center"/>
        </w:trPr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總學分</w:t>
            </w:r>
          </w:p>
        </w:tc>
        <w:tc>
          <w:tcPr>
            <w:tcW w:w="1859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DB7405" w:rsidRPr="00FC43CE" w:rsidRDefault="001013E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32</w:t>
            </w:r>
          </w:p>
        </w:tc>
        <w:tc>
          <w:tcPr>
            <w:tcW w:w="2101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DB7405" w:rsidRPr="00FC43CE" w:rsidRDefault="00DB7405" w:rsidP="001013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1013E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628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7405" w:rsidRPr="00FC43CE" w:rsidRDefault="00DB7405" w:rsidP="001013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1013E5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</w:tr>
      <w:tr w:rsidR="00DB7405" w:rsidRPr="00071F41" w:rsidTr="005D2F4A">
        <w:trPr>
          <w:trHeight w:val="680"/>
          <w:jc w:val="center"/>
        </w:trPr>
        <w:tc>
          <w:tcPr>
            <w:tcW w:w="181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填表人簽名</w:t>
            </w:r>
          </w:p>
        </w:tc>
        <w:tc>
          <w:tcPr>
            <w:tcW w:w="1823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輔導教師（含助教）簽名</w:t>
            </w:r>
          </w:p>
        </w:tc>
        <w:tc>
          <w:tcPr>
            <w:tcW w:w="20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系主任簽章</w:t>
            </w:r>
          </w:p>
        </w:tc>
        <w:tc>
          <w:tcPr>
            <w:tcW w:w="2219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405" w:rsidRPr="00FC43CE" w:rsidRDefault="00DB7405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81CC9" w:rsidRPr="00FC43CE" w:rsidRDefault="00F81CC9" w:rsidP="00FC43CE">
      <w:pPr>
        <w:spacing w:line="280" w:lineRule="exact"/>
        <w:ind w:left="881" w:hangingChars="400" w:hanging="881"/>
        <w:rPr>
          <w:rFonts w:ascii="Times New Roman" w:eastAsia="標楷體" w:hAnsi="標楷體"/>
          <w:b/>
          <w:color w:val="FF0000"/>
          <w:sz w:val="22"/>
        </w:rPr>
      </w:pPr>
      <w:r w:rsidRPr="00FC43CE">
        <w:rPr>
          <w:rFonts w:ascii="Times New Roman" w:eastAsia="標楷體" w:hAnsi="標楷體" w:hint="eastAsia"/>
          <w:b/>
          <w:color w:val="FF0000"/>
          <w:sz w:val="22"/>
        </w:rPr>
        <w:t>備註：</w:t>
      </w:r>
      <w:r w:rsidRPr="00FC43CE">
        <w:rPr>
          <w:rFonts w:ascii="Times New Roman" w:eastAsia="標楷體" w:hAnsi="標楷體"/>
          <w:b/>
          <w:color w:val="FF0000"/>
          <w:sz w:val="22"/>
        </w:rPr>
        <w:t>1.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本表電子檔請在</w:t>
      </w:r>
      <w:r w:rsidRPr="00FC43CE">
        <w:rPr>
          <w:rFonts w:ascii="Times New Roman" w:eastAsia="標楷體" w:hAnsi="Times New Roman"/>
          <w:b/>
          <w:color w:val="FF0000"/>
          <w:sz w:val="22"/>
        </w:rPr>
        <w:t>http://www.bbm.fju.edu.tw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下載，欄位可依需要自行調整，本表僅供參考規劃，無法確定課程是否皆如同規劃。</w:t>
      </w:r>
    </w:p>
    <w:p w:rsidR="00532FEF" w:rsidRDefault="00F81CC9" w:rsidP="00FC43CE">
      <w:pPr>
        <w:spacing w:line="280" w:lineRule="exact"/>
        <w:ind w:left="837" w:hangingChars="380" w:hanging="837"/>
        <w:rPr>
          <w:rFonts w:ascii="Times New Roman" w:eastAsia="標楷體" w:hAnsi="標楷體"/>
          <w:b/>
          <w:color w:val="FF0000"/>
          <w:sz w:val="22"/>
        </w:rPr>
      </w:pPr>
      <w:r w:rsidRPr="00FC43CE">
        <w:rPr>
          <w:rFonts w:ascii="Times New Roman" w:eastAsia="標楷體" w:hAnsi="標楷體"/>
          <w:b/>
          <w:color w:val="FF0000"/>
          <w:sz w:val="22"/>
        </w:rPr>
        <w:t xml:space="preserve">      2.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請搭配本系選修課表，自行決定選修科目，選修課程會因社會需求而調動。</w:t>
      </w:r>
    </w:p>
    <w:p w:rsidR="005D2F4A" w:rsidRDefault="005D2F4A" w:rsidP="00532FEF">
      <w:pPr>
        <w:widowControl/>
        <w:rPr>
          <w:rFonts w:ascii="Times New Roman" w:eastAsia="標楷體" w:hAnsi="標楷體"/>
          <w:b/>
          <w:color w:val="FF0000"/>
          <w:sz w:val="22"/>
        </w:rPr>
      </w:pPr>
      <w:r>
        <w:rPr>
          <w:rFonts w:ascii="Times New Roman" w:eastAsia="標楷體" w:hAnsi="標楷體" w:hint="eastAsia"/>
          <w:b/>
          <w:color w:val="FF0000"/>
          <w:sz w:val="22"/>
        </w:rPr>
        <w:t xml:space="preserve">      3.</w:t>
      </w:r>
      <w:r>
        <w:rPr>
          <w:rFonts w:ascii="Times New Roman" w:eastAsia="標楷體" w:hAnsi="標楷體" w:hint="eastAsia"/>
          <w:b/>
          <w:color w:val="FF0000"/>
          <w:sz w:val="22"/>
        </w:rPr>
        <w:t>專業選修指商管學程開設之選修課程；其他選修得為商管選修、他系必修選修，多修之全人課程、體育</w:t>
      </w:r>
      <w:r>
        <w:rPr>
          <w:rFonts w:ascii="Times New Roman" w:eastAsia="標楷體" w:hAnsi="標楷體" w:hint="eastAsia"/>
          <w:b/>
          <w:color w:val="FF0000"/>
          <w:sz w:val="22"/>
        </w:rPr>
        <w:t xml:space="preserve">   </w:t>
      </w:r>
    </w:p>
    <w:p w:rsidR="00532FEF" w:rsidRDefault="005D2F4A" w:rsidP="00532FEF">
      <w:pPr>
        <w:widowControl/>
        <w:rPr>
          <w:rFonts w:ascii="Times New Roman" w:eastAsia="標楷體" w:hAnsi="標楷體"/>
          <w:b/>
          <w:color w:val="FF0000"/>
          <w:sz w:val="22"/>
        </w:rPr>
      </w:pPr>
      <w:r>
        <w:rPr>
          <w:rFonts w:ascii="Times New Roman" w:eastAsia="標楷體" w:hAnsi="標楷體" w:hint="eastAsia"/>
          <w:b/>
          <w:color w:val="FF0000"/>
          <w:sz w:val="22"/>
        </w:rPr>
        <w:t xml:space="preserve">        </w:t>
      </w:r>
      <w:r>
        <w:rPr>
          <w:rFonts w:ascii="Times New Roman" w:eastAsia="標楷體" w:hAnsi="標楷體" w:hint="eastAsia"/>
          <w:b/>
          <w:color w:val="FF0000"/>
          <w:sz w:val="22"/>
        </w:rPr>
        <w:t>課程不認列畢業學分。</w:t>
      </w:r>
    </w:p>
    <w:p w:rsidR="00532FEF" w:rsidRPr="00532FEF" w:rsidRDefault="00532FEF" w:rsidP="00532FEF">
      <w:pPr>
        <w:rPr>
          <w:rFonts w:ascii="Times New Roman" w:eastAsia="標楷體" w:hAnsi="標楷體"/>
          <w:sz w:val="22"/>
        </w:rPr>
      </w:pPr>
    </w:p>
    <w:p w:rsidR="00532FEF" w:rsidRPr="00532FEF" w:rsidRDefault="00532FEF" w:rsidP="00532FEF">
      <w:pPr>
        <w:rPr>
          <w:rFonts w:ascii="Times New Roman" w:eastAsia="標楷體" w:hAnsi="標楷體"/>
          <w:sz w:val="22"/>
        </w:rPr>
      </w:pPr>
    </w:p>
    <w:p w:rsidR="00532FEF" w:rsidRDefault="00532FEF" w:rsidP="00532FEF">
      <w:pPr>
        <w:widowControl/>
        <w:rPr>
          <w:rFonts w:ascii="Times New Roman" w:eastAsia="標楷體" w:hAnsi="標楷體"/>
          <w:sz w:val="22"/>
        </w:rPr>
      </w:pPr>
    </w:p>
    <w:p w:rsidR="00532FEF" w:rsidRDefault="00532FEF">
      <w:pPr>
        <w:widowControl/>
        <w:rPr>
          <w:rFonts w:ascii="Times New Roman" w:eastAsia="標楷體" w:hAnsi="標楷體"/>
          <w:b/>
          <w:color w:val="FF0000"/>
          <w:sz w:val="22"/>
        </w:rPr>
      </w:pPr>
      <w:r>
        <w:rPr>
          <w:rFonts w:ascii="Times New Roman" w:eastAsia="標楷體" w:hAnsi="標楷體"/>
          <w:b/>
          <w:color w:val="FF0000"/>
          <w:sz w:val="22"/>
        </w:rPr>
        <w:br w:type="page"/>
      </w:r>
    </w:p>
    <w:p w:rsidR="00532FEF" w:rsidRDefault="00532FEF" w:rsidP="00532FEF">
      <w:pPr>
        <w:widowControl/>
        <w:rPr>
          <w:rFonts w:ascii="Times New Roman" w:eastAsia="標楷體" w:hAnsi="標楷體"/>
          <w:b/>
          <w:color w:val="FF0000"/>
          <w:sz w:val="22"/>
        </w:rPr>
        <w:sectPr w:rsidR="00532FEF" w:rsidSect="00153562">
          <w:pgSz w:w="11906" w:h="16838"/>
          <w:pgMar w:top="539" w:right="567" w:bottom="539" w:left="567" w:header="284" w:footer="992" w:gutter="0"/>
          <w:cols w:space="425"/>
          <w:docGrid w:type="lines" w:linePitch="360"/>
        </w:sectPr>
      </w:pPr>
    </w:p>
    <w:p w:rsidR="00532FEF" w:rsidRPr="00BF7076" w:rsidRDefault="00532FEF" w:rsidP="00532FEF">
      <w:pPr>
        <w:jc w:val="center"/>
        <w:rPr>
          <w:rFonts w:ascii="標楷體" w:eastAsia="標楷體" w:hAnsi="標楷體"/>
          <w:sz w:val="20"/>
          <w:szCs w:val="20"/>
        </w:rPr>
      </w:pPr>
      <w:r w:rsidRPr="00FC2AB4">
        <w:rPr>
          <w:rFonts w:ascii="標楷體" w:eastAsia="標楷體" w:hAnsi="標楷體"/>
          <w:sz w:val="40"/>
          <w:szCs w:val="40"/>
        </w:rPr>
        <w:lastRenderedPageBreak/>
        <w:t>商管學程各</w:t>
      </w:r>
      <w:r>
        <w:rPr>
          <w:rFonts w:ascii="標楷體" w:eastAsia="標楷體" w:hAnsi="標楷體" w:hint="eastAsia"/>
          <w:sz w:val="40"/>
          <w:szCs w:val="40"/>
        </w:rPr>
        <w:t>類</w:t>
      </w:r>
      <w:r w:rsidRPr="00FC2AB4">
        <w:rPr>
          <w:rFonts w:ascii="標楷體" w:eastAsia="標楷體" w:hAnsi="標楷體"/>
          <w:sz w:val="40"/>
          <w:szCs w:val="40"/>
        </w:rPr>
        <w:t>選修科目表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4346"/>
        <w:gridCol w:w="4348"/>
      </w:tblGrid>
      <w:tr w:rsidR="00532FEF" w:rsidRPr="00DF27EE" w:rsidTr="00947295">
        <w:trPr>
          <w:trHeight w:val="510"/>
          <w:jc w:val="center"/>
        </w:trPr>
        <w:tc>
          <w:tcPr>
            <w:tcW w:w="43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center"/>
              <w:rPr>
                <w:rFonts w:ascii="標楷體" w:eastAsia="標楷體" w:hAnsi="標楷體"/>
              </w:rPr>
            </w:pPr>
            <w:r w:rsidRPr="00DF27EE">
              <w:rPr>
                <w:rFonts w:ascii="標楷體" w:eastAsia="標楷體" w:hAnsi="標楷體"/>
              </w:rPr>
              <w:t>稅務會計</w:t>
            </w: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4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center"/>
              <w:rPr>
                <w:rFonts w:ascii="標楷體" w:eastAsia="標楷體" w:hAnsi="標楷體"/>
              </w:rPr>
            </w:pPr>
            <w:r w:rsidRPr="00DF27EE">
              <w:rPr>
                <w:rFonts w:ascii="標楷體" w:eastAsia="標楷體" w:hAnsi="標楷體"/>
              </w:rPr>
              <w:t>企業財務</w:t>
            </w: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43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center"/>
              <w:rPr>
                <w:rFonts w:ascii="標楷體" w:eastAsia="標楷體" w:hAnsi="標楷體" w:hint="eastAsia"/>
              </w:rPr>
            </w:pPr>
            <w:r w:rsidRPr="00DF27EE">
              <w:rPr>
                <w:rFonts w:ascii="標楷體" w:eastAsia="標楷體" w:hAnsi="標楷體"/>
              </w:rPr>
              <w:t>創新創業</w:t>
            </w:r>
            <w:r>
              <w:rPr>
                <w:rFonts w:ascii="標楷體" w:eastAsia="標楷體" w:hAnsi="標楷體" w:hint="eastAsia"/>
              </w:rPr>
              <w:t>類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ascii="標楷體" w:eastAsia="標楷體" w:hAnsi="標楷體"/>
              </w:rPr>
            </w:pPr>
            <w:r w:rsidRPr="00DF27EE">
              <w:rPr>
                <w:rFonts w:ascii="標楷體" w:eastAsia="標楷體" w:hAnsi="標楷體" w:hint="eastAsia"/>
              </w:rPr>
              <w:t>中級會計學（一）（4學分）</w:t>
            </w:r>
          </w:p>
        </w:tc>
        <w:tc>
          <w:tcPr>
            <w:tcW w:w="4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ascii="標楷體" w:eastAsia="標楷體" w:hAnsi="標楷體"/>
              </w:rPr>
            </w:pPr>
            <w:r w:rsidRPr="00DF27EE">
              <w:rPr>
                <w:rFonts w:ascii="標楷體" w:eastAsia="標楷體" w:hAnsi="標楷體" w:hint="eastAsia"/>
              </w:rPr>
              <w:t>金融市場（3學分）</w:t>
            </w:r>
          </w:p>
        </w:tc>
        <w:tc>
          <w:tcPr>
            <w:tcW w:w="4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ascii="標楷體" w:eastAsia="標楷體" w:hAnsi="標楷體"/>
              </w:rPr>
            </w:pPr>
            <w:r w:rsidRPr="00DF27EE">
              <w:rPr>
                <w:rFonts w:ascii="標楷體" w:eastAsia="標楷體" w:hAnsi="標楷體" w:hint="eastAsia"/>
              </w:rPr>
              <w:t>電子商務與創業（3學分）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ascii="標楷體" w:eastAsia="標楷體" w:hAnsi="標楷體"/>
              </w:rPr>
            </w:pPr>
            <w:r w:rsidRPr="00DF27EE">
              <w:rPr>
                <w:rFonts w:ascii="標楷體" w:eastAsia="標楷體" w:hAnsi="標楷體" w:hint="eastAsia"/>
              </w:rPr>
              <w:t>中級會計學（二）（4學分）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int="eastAsia"/>
              </w:rPr>
              <w:t>投資學</w:t>
            </w:r>
            <w:r w:rsidRPr="00DF27EE">
              <w:rPr>
                <w:rFonts w:ascii="標楷體" w:eastAsia="標楷體" w:hAnsi="標楷體" w:hint="eastAsia"/>
              </w:rPr>
              <w:t>（3學分）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int="eastAsia"/>
              </w:rPr>
              <w:t>精實創業管理</w:t>
            </w:r>
            <w:r w:rsidRPr="00DF27EE">
              <w:rPr>
                <w:rFonts w:ascii="標楷體" w:eastAsia="標楷體" w:hAnsi="標楷體" w:hint="eastAsia"/>
              </w:rPr>
              <w:t>（3學分）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ascii="標楷體" w:eastAsia="標楷體" w:hAnsi="標楷體"/>
              </w:rPr>
            </w:pPr>
            <w:r w:rsidRPr="00DF27EE">
              <w:rPr>
                <w:rFonts w:ascii="標楷體" w:eastAsia="標楷體" w:hAnsi="標楷體" w:hint="eastAsia"/>
              </w:rPr>
              <w:t>審計學(一)（3學分）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int="eastAsia"/>
              </w:rPr>
              <w:t>金融服務創新</w:t>
            </w:r>
            <w:r w:rsidRPr="00DF27EE">
              <w:rPr>
                <w:rFonts w:ascii="標楷體" w:eastAsia="標楷體" w:hAnsi="標楷體" w:hint="eastAsia"/>
              </w:rPr>
              <w:t>（3學分）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int="eastAsia"/>
              </w:rPr>
              <w:t>文化創意與體驗經濟</w:t>
            </w:r>
            <w:r w:rsidRPr="00DF27EE">
              <w:rPr>
                <w:rFonts w:ascii="標楷體" w:eastAsia="標楷體" w:hAnsi="標楷體" w:hint="eastAsia"/>
              </w:rPr>
              <w:t>（3學分）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ascii="標楷體" w:eastAsia="標楷體" w:hAnsi="標楷體"/>
              </w:rPr>
            </w:pPr>
            <w:r w:rsidRPr="00DF27EE">
              <w:rPr>
                <w:rFonts w:ascii="標楷體" w:eastAsia="標楷體" w:hAnsi="標楷體" w:hint="eastAsia"/>
              </w:rPr>
              <w:t>審計學（二）（3學分）</w:t>
            </w:r>
          </w:p>
        </w:tc>
        <w:tc>
          <w:tcPr>
            <w:tcW w:w="4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稅務法規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國際金融市場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創意思考與創造力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民法概要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財務報表分析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創意發想與實踐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高等會計學（一）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當代經濟問題探討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推廣策略創新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稅務會計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衍生性金融商品概論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消費者行為分析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高等會計學（二）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國際財務管理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設計思考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公司法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企業財務個案分析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專案管理與創新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企業資源規劃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證券投資實務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通路建立與創新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 w:hint="eastAsia"/>
              </w:rPr>
            </w:pPr>
            <w:r w:rsidRPr="00DF27EE">
              <w:rPr>
                <w:rFonts w:eastAsia="標楷體" w:hint="eastAsia"/>
              </w:rPr>
              <w:t>固定收益證券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  <w:r w:rsidRPr="00DF27EE">
              <w:rPr>
                <w:rFonts w:eastAsia="標楷體" w:hAnsi="標楷體"/>
              </w:rPr>
              <w:t>創新行銷企劃實務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 w:hint="eastAsia"/>
              </w:rPr>
            </w:pPr>
            <w:r w:rsidRPr="00DF27EE">
              <w:rPr>
                <w:rFonts w:eastAsia="標楷體" w:hint="eastAsia"/>
              </w:rPr>
              <w:t>科技產業與創新</w:t>
            </w:r>
            <w:r w:rsidRPr="00DF27EE">
              <w:rPr>
                <w:rFonts w:ascii="標楷體" w:eastAsia="標楷體" w:hAnsi="標楷體" w:hint="eastAsia"/>
              </w:rPr>
              <w:t>（2學分）</w:t>
            </w:r>
          </w:p>
        </w:tc>
      </w:tr>
      <w:tr w:rsidR="00532FEF" w:rsidRPr="00DF27EE" w:rsidTr="00947295">
        <w:trPr>
          <w:trHeight w:val="510"/>
          <w:jc w:val="center"/>
        </w:trPr>
        <w:tc>
          <w:tcPr>
            <w:tcW w:w="13041" w:type="dxa"/>
            <w:gridSpan w:val="3"/>
            <w:shd w:val="clear" w:color="auto" w:fill="auto"/>
            <w:vAlign w:val="center"/>
          </w:tcPr>
          <w:p w:rsidR="00532FEF" w:rsidRPr="00DF27EE" w:rsidRDefault="00532FEF" w:rsidP="00947295">
            <w:pPr>
              <w:jc w:val="both"/>
              <w:rPr>
                <w:rFonts w:eastAsia="標楷體"/>
              </w:rPr>
            </w:pPr>
          </w:p>
        </w:tc>
      </w:tr>
    </w:tbl>
    <w:p w:rsidR="00532FEF" w:rsidRPr="00FC2AB4" w:rsidRDefault="00532FEF" w:rsidP="00532F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C2AB4">
        <w:rPr>
          <w:rFonts w:ascii="標楷體" w:eastAsia="標楷體" w:hAnsi="標楷體"/>
        </w:rPr>
        <w:t>備註：選修課會因老師和社會條件改變而變動</w:t>
      </w:r>
    </w:p>
    <w:p w:rsidR="00F81CC9" w:rsidRPr="00532FEF" w:rsidRDefault="00F81CC9" w:rsidP="00532FEF">
      <w:pPr>
        <w:widowControl/>
        <w:rPr>
          <w:rFonts w:ascii="Times New Roman" w:eastAsia="標楷體" w:hAnsi="標楷體"/>
          <w:b/>
          <w:color w:val="FF0000"/>
          <w:sz w:val="22"/>
        </w:rPr>
      </w:pPr>
    </w:p>
    <w:sectPr w:rsidR="00F81CC9" w:rsidRPr="00532FEF" w:rsidSect="00E27E20">
      <w:pgSz w:w="16838" w:h="11906" w:orient="landscape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91" w:rsidRDefault="00E71B91" w:rsidP="009328E0">
      <w:r>
        <w:separator/>
      </w:r>
    </w:p>
  </w:endnote>
  <w:endnote w:type="continuationSeparator" w:id="0">
    <w:p w:rsidR="00E71B91" w:rsidRDefault="00E71B91" w:rsidP="0093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91" w:rsidRDefault="00E71B91" w:rsidP="009328E0">
      <w:r>
        <w:separator/>
      </w:r>
    </w:p>
  </w:footnote>
  <w:footnote w:type="continuationSeparator" w:id="0">
    <w:p w:rsidR="00E71B91" w:rsidRDefault="00E71B91" w:rsidP="0093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CE"/>
    <w:rsid w:val="00071F41"/>
    <w:rsid w:val="001013E5"/>
    <w:rsid w:val="001477E0"/>
    <w:rsid w:val="00153562"/>
    <w:rsid w:val="0016040E"/>
    <w:rsid w:val="00280E99"/>
    <w:rsid w:val="00376AB3"/>
    <w:rsid w:val="003B5702"/>
    <w:rsid w:val="00493E42"/>
    <w:rsid w:val="005057DD"/>
    <w:rsid w:val="00532FEF"/>
    <w:rsid w:val="00594B01"/>
    <w:rsid w:val="005D2F4A"/>
    <w:rsid w:val="00625067"/>
    <w:rsid w:val="006B6197"/>
    <w:rsid w:val="008759F0"/>
    <w:rsid w:val="009328E0"/>
    <w:rsid w:val="009609B0"/>
    <w:rsid w:val="009835C4"/>
    <w:rsid w:val="0099090D"/>
    <w:rsid w:val="009A6A4E"/>
    <w:rsid w:val="009C36C2"/>
    <w:rsid w:val="00A605D1"/>
    <w:rsid w:val="00A63F44"/>
    <w:rsid w:val="00B114F7"/>
    <w:rsid w:val="00B37B8B"/>
    <w:rsid w:val="00B46943"/>
    <w:rsid w:val="00C95CFA"/>
    <w:rsid w:val="00D03E78"/>
    <w:rsid w:val="00D67ADA"/>
    <w:rsid w:val="00DA6C3A"/>
    <w:rsid w:val="00DB7405"/>
    <w:rsid w:val="00DE6D81"/>
    <w:rsid w:val="00E255BE"/>
    <w:rsid w:val="00E71B91"/>
    <w:rsid w:val="00EC34F1"/>
    <w:rsid w:val="00F45912"/>
    <w:rsid w:val="00F46D9B"/>
    <w:rsid w:val="00F81CC9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68ECD4-EF61-41ED-A28B-7275786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8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8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輔仁大學商業管理學士學位學程(稅務會計組)學生選課計畫書</dc:title>
  <dc:creator>user</dc:creator>
  <cp:lastModifiedBy>USER</cp:lastModifiedBy>
  <cp:revision>4</cp:revision>
  <dcterms:created xsi:type="dcterms:W3CDTF">2016-12-26T11:01:00Z</dcterms:created>
  <dcterms:modified xsi:type="dcterms:W3CDTF">2016-12-26T11:08:00Z</dcterms:modified>
</cp:coreProperties>
</file>